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21143" w14:textId="6E1BA9B6" w:rsidR="00185ADD" w:rsidRDefault="00185ADD"/>
    <w:p w14:paraId="75969C49" w14:textId="0C123AA9" w:rsidR="00AD50C3" w:rsidRPr="00AD50C3" w:rsidRDefault="00AD50C3" w:rsidP="00AD50C3">
      <w:pPr>
        <w:shd w:val="clear" w:color="auto" w:fill="FFFFFF"/>
        <w:spacing w:after="0" w:line="336" w:lineRule="atLeast"/>
        <w:textAlignment w:val="baseline"/>
        <w:outlineLvl w:val="1"/>
        <w:rPr>
          <w:rFonts w:ascii="Helvetica" w:eastAsia="Times New Roman" w:hAnsi="Helvetica" w:cs="Helvetica"/>
          <w:b/>
          <w:bCs/>
          <w:color w:val="05AB8F"/>
          <w:sz w:val="28"/>
          <w:szCs w:val="28"/>
        </w:rPr>
      </w:pPr>
      <w:r w:rsidRPr="00130B65">
        <w:rPr>
          <w:rFonts w:ascii="Helvetica" w:eastAsia="Times New Roman" w:hAnsi="Helvetica" w:cs="Helvetica"/>
          <w:b/>
          <w:bCs/>
          <w:color w:val="00B0F0"/>
          <w:sz w:val="42"/>
          <w:szCs w:val="42"/>
        </w:rPr>
        <w:t>Reasons to go:</w:t>
      </w:r>
      <w:r w:rsidRPr="00AD50C3">
        <w:rPr>
          <w:rFonts w:ascii="Helvetica" w:eastAsia="Times New Roman" w:hAnsi="Helvetica" w:cs="Helvetica"/>
          <w:b/>
          <w:bCs/>
          <w:color w:val="05AB8F"/>
          <w:sz w:val="42"/>
          <w:szCs w:val="42"/>
        </w:rPr>
        <w:br/>
      </w:r>
    </w:p>
    <w:p w14:paraId="2DF68545" w14:textId="77777777" w:rsidR="00AD50C3" w:rsidRPr="00AD50C3" w:rsidRDefault="00AD50C3" w:rsidP="00AD50C3">
      <w:pPr>
        <w:shd w:val="clear" w:color="auto" w:fill="FFFFFF"/>
        <w:spacing w:after="0" w:line="336" w:lineRule="atLeast"/>
        <w:textAlignment w:val="baseline"/>
        <w:outlineLvl w:val="2"/>
        <w:rPr>
          <w:rFonts w:ascii="Galano Classic" w:eastAsia="Times New Roman" w:hAnsi="Galano Classic" w:cs="Times New Roman"/>
          <w:b/>
          <w:bCs/>
          <w:color w:val="002A60"/>
          <w:sz w:val="30"/>
          <w:szCs w:val="30"/>
        </w:rPr>
      </w:pPr>
      <w:r w:rsidRPr="00AD50C3">
        <w:rPr>
          <w:rFonts w:ascii="Galano Classic" w:eastAsia="Times New Roman" w:hAnsi="Galano Classic" w:cs="Times New Roman"/>
          <w:b/>
          <w:bCs/>
          <w:color w:val="002A60"/>
          <w:sz w:val="30"/>
          <w:szCs w:val="30"/>
        </w:rPr>
        <w:t>Networking</w:t>
      </w:r>
    </w:p>
    <w:p w14:paraId="65637F81" w14:textId="2A291D73" w:rsidR="00AD50C3" w:rsidRPr="00AD50C3" w:rsidRDefault="00AD50C3" w:rsidP="00AD50C3">
      <w:pPr>
        <w:numPr>
          <w:ilvl w:val="0"/>
          <w:numId w:val="1"/>
        </w:numPr>
        <w:spacing w:before="120" w:after="0" w:line="390" w:lineRule="atLeast"/>
        <w:ind w:left="870" w:right="150"/>
        <w:textAlignment w:val="baseline"/>
        <w:rPr>
          <w:rFonts w:ascii="Galano Classic" w:eastAsia="Times New Roman" w:hAnsi="Galano Classic" w:cs="Times New Roman"/>
          <w:color w:val="666666"/>
          <w:sz w:val="20"/>
          <w:szCs w:val="20"/>
        </w:rPr>
      </w:pPr>
      <w:r w:rsidRPr="00AD50C3">
        <w:rPr>
          <w:rFonts w:ascii="Galano Classic" w:eastAsia="Times New Roman" w:hAnsi="Galano Classic" w:cs="Times New Roman"/>
          <w:color w:val="666666"/>
          <w:sz w:val="20"/>
          <w:szCs w:val="20"/>
        </w:rPr>
        <w:t>Are you a solo librarian? Explain how networking with school librarians from across the country will improve your practice for years to come. Most attendees develop lifelong relationships with school librarians they have met at conference</w:t>
      </w:r>
      <w:r w:rsidR="00130B65">
        <w:rPr>
          <w:rFonts w:ascii="Galano Classic" w:eastAsia="Times New Roman" w:hAnsi="Galano Classic" w:cs="Times New Roman"/>
          <w:color w:val="666666"/>
          <w:sz w:val="20"/>
          <w:szCs w:val="20"/>
        </w:rPr>
        <w:t>,</w:t>
      </w:r>
      <w:r w:rsidRPr="00AD50C3">
        <w:rPr>
          <w:rFonts w:ascii="Galano Classic" w:eastAsia="Times New Roman" w:hAnsi="Galano Classic" w:cs="Times New Roman"/>
          <w:color w:val="666666"/>
          <w:sz w:val="20"/>
          <w:szCs w:val="20"/>
        </w:rPr>
        <w:t xml:space="preserve"> and their support does not end when the conference does.</w:t>
      </w:r>
    </w:p>
    <w:p w14:paraId="351F7718" w14:textId="57225892" w:rsidR="00AD50C3" w:rsidRPr="00AD50C3" w:rsidRDefault="00AD50C3" w:rsidP="00AD50C3">
      <w:pPr>
        <w:numPr>
          <w:ilvl w:val="0"/>
          <w:numId w:val="1"/>
        </w:numPr>
        <w:spacing w:before="120" w:after="0" w:line="390" w:lineRule="atLeast"/>
        <w:ind w:left="870" w:right="150"/>
        <w:textAlignment w:val="baseline"/>
        <w:rPr>
          <w:rFonts w:ascii="Galano Classic" w:eastAsia="Times New Roman" w:hAnsi="Galano Classic" w:cs="Times New Roman"/>
          <w:color w:val="666666"/>
          <w:sz w:val="21"/>
          <w:szCs w:val="21"/>
        </w:rPr>
      </w:pPr>
      <w:r w:rsidRPr="00AD50C3">
        <w:rPr>
          <w:rFonts w:ascii="Galano Classic" w:eastAsia="Times New Roman" w:hAnsi="Galano Classic" w:cs="Times New Roman"/>
          <w:color w:val="666666"/>
          <w:sz w:val="20"/>
          <w:szCs w:val="20"/>
        </w:rPr>
        <w:t>Who isn’t looking for better tools and resources to meet the ever-evolving needs of your community’s learners and educators? There isn’t enough time in the day to research, test, and apply all the new tools and resources available. Attending the AASL National Conference allows you to have conversations, brainstorm solutions, and hear real-life applications in school libraries.</w:t>
      </w:r>
      <w:r>
        <w:rPr>
          <w:rFonts w:ascii="Galano Classic" w:eastAsia="Times New Roman" w:hAnsi="Galano Classic" w:cs="Times New Roman"/>
          <w:color w:val="666666"/>
          <w:sz w:val="21"/>
          <w:szCs w:val="21"/>
        </w:rPr>
        <w:br/>
      </w:r>
    </w:p>
    <w:p w14:paraId="13289788" w14:textId="77777777" w:rsidR="00AD50C3" w:rsidRPr="00AD50C3" w:rsidRDefault="00AD50C3" w:rsidP="00AD50C3">
      <w:pPr>
        <w:shd w:val="clear" w:color="auto" w:fill="FFFFFF"/>
        <w:spacing w:after="0" w:line="336" w:lineRule="atLeast"/>
        <w:textAlignment w:val="baseline"/>
        <w:outlineLvl w:val="2"/>
        <w:rPr>
          <w:rFonts w:ascii="Galano Classic" w:eastAsia="Times New Roman" w:hAnsi="Galano Classic" w:cs="Times New Roman"/>
          <w:b/>
          <w:bCs/>
          <w:color w:val="002A60"/>
          <w:sz w:val="30"/>
          <w:szCs w:val="30"/>
        </w:rPr>
      </w:pPr>
      <w:r w:rsidRPr="00AD50C3">
        <w:rPr>
          <w:rFonts w:ascii="Galano Classic" w:eastAsia="Times New Roman" w:hAnsi="Galano Classic" w:cs="Times New Roman"/>
          <w:b/>
          <w:bCs/>
          <w:color w:val="002A60"/>
          <w:sz w:val="30"/>
          <w:szCs w:val="30"/>
        </w:rPr>
        <w:t>Education</w:t>
      </w:r>
    </w:p>
    <w:p w14:paraId="1749FEA5" w14:textId="577F9EBD" w:rsidR="00AD50C3" w:rsidRPr="00AD50C3" w:rsidRDefault="00AD50C3" w:rsidP="00AD50C3">
      <w:pPr>
        <w:numPr>
          <w:ilvl w:val="0"/>
          <w:numId w:val="2"/>
        </w:numPr>
        <w:spacing w:before="120" w:after="0" w:line="390" w:lineRule="atLeast"/>
        <w:ind w:left="870" w:right="150"/>
        <w:textAlignment w:val="baseline"/>
        <w:rPr>
          <w:rFonts w:ascii="Galano Classic" w:eastAsia="Times New Roman" w:hAnsi="Galano Classic" w:cs="Times New Roman"/>
          <w:color w:val="666666"/>
          <w:sz w:val="21"/>
          <w:szCs w:val="21"/>
        </w:rPr>
      </w:pPr>
      <w:r w:rsidRPr="00AD50C3">
        <w:rPr>
          <w:rFonts w:ascii="Galano Classic" w:eastAsia="Times New Roman" w:hAnsi="Galano Classic" w:cs="Times New Roman"/>
          <w:color w:val="666666"/>
          <w:sz w:val="20"/>
          <w:szCs w:val="20"/>
        </w:rPr>
        <w:t xml:space="preserve">There isn’t a comparative event for school librarians. With more than 120 concurrent sessions, 4 general sessions, the </w:t>
      </w:r>
      <w:proofErr w:type="spellStart"/>
      <w:r w:rsidRPr="00AD50C3">
        <w:rPr>
          <w:rFonts w:ascii="Galano Classic" w:eastAsia="Times New Roman" w:hAnsi="Galano Classic" w:cs="Times New Roman"/>
          <w:color w:val="666666"/>
          <w:sz w:val="20"/>
          <w:szCs w:val="20"/>
        </w:rPr>
        <w:t>IdeaLab</w:t>
      </w:r>
      <w:proofErr w:type="spellEnd"/>
      <w:r w:rsidRPr="00AD50C3">
        <w:rPr>
          <w:rFonts w:ascii="Galano Classic" w:eastAsia="Times New Roman" w:hAnsi="Galano Classic" w:cs="Times New Roman"/>
          <w:color w:val="666666"/>
          <w:sz w:val="20"/>
          <w:szCs w:val="20"/>
        </w:rPr>
        <w:t xml:space="preserve">, </w:t>
      </w:r>
      <w:r w:rsidR="00130B65">
        <w:rPr>
          <w:rFonts w:ascii="Galano Classic" w:eastAsia="Times New Roman" w:hAnsi="Galano Classic" w:cs="Times New Roman"/>
          <w:color w:val="666666"/>
          <w:sz w:val="20"/>
          <w:szCs w:val="20"/>
        </w:rPr>
        <w:t xml:space="preserve">Poster presentations, </w:t>
      </w:r>
      <w:r w:rsidRPr="00AD50C3">
        <w:rPr>
          <w:rFonts w:ascii="Galano Classic" w:eastAsia="Times New Roman" w:hAnsi="Galano Classic" w:cs="Times New Roman"/>
          <w:color w:val="666666"/>
          <w:sz w:val="20"/>
          <w:szCs w:val="20"/>
        </w:rPr>
        <w:t>more than 1</w:t>
      </w:r>
      <w:r w:rsidR="00130B65">
        <w:rPr>
          <w:rFonts w:ascii="Galano Classic" w:eastAsia="Times New Roman" w:hAnsi="Galano Classic" w:cs="Times New Roman"/>
          <w:color w:val="666666"/>
          <w:sz w:val="20"/>
          <w:szCs w:val="20"/>
        </w:rPr>
        <w:t>5</w:t>
      </w:r>
      <w:r w:rsidRPr="00AD50C3">
        <w:rPr>
          <w:rFonts w:ascii="Galano Classic" w:eastAsia="Times New Roman" w:hAnsi="Galano Classic" w:cs="Times New Roman"/>
          <w:color w:val="666666"/>
          <w:sz w:val="20"/>
          <w:szCs w:val="20"/>
        </w:rPr>
        <w:t>0 exhibitors, and many ancillary events, nothing compares to the 25 hours of professional development offered with your registration.</w:t>
      </w:r>
      <w:r>
        <w:rPr>
          <w:rFonts w:ascii="Galano Classic" w:eastAsia="Times New Roman" w:hAnsi="Galano Classic" w:cs="Times New Roman"/>
          <w:color w:val="666666"/>
          <w:sz w:val="21"/>
          <w:szCs w:val="21"/>
        </w:rPr>
        <w:br/>
      </w:r>
    </w:p>
    <w:p w14:paraId="0CBAC94D" w14:textId="77777777" w:rsidR="00AD50C3" w:rsidRPr="00AD50C3" w:rsidRDefault="00AD50C3" w:rsidP="00AD50C3">
      <w:pPr>
        <w:shd w:val="clear" w:color="auto" w:fill="FFFFFF"/>
        <w:spacing w:after="0" w:line="336" w:lineRule="atLeast"/>
        <w:textAlignment w:val="baseline"/>
        <w:outlineLvl w:val="2"/>
        <w:rPr>
          <w:rFonts w:ascii="Galano Classic" w:eastAsia="Times New Roman" w:hAnsi="Galano Classic" w:cs="Times New Roman"/>
          <w:b/>
          <w:bCs/>
          <w:color w:val="002A60"/>
          <w:sz w:val="30"/>
          <w:szCs w:val="30"/>
        </w:rPr>
      </w:pPr>
      <w:r w:rsidRPr="00AD50C3">
        <w:rPr>
          <w:rFonts w:ascii="Galano Classic" w:eastAsia="Times New Roman" w:hAnsi="Galano Classic" w:cs="Times New Roman"/>
          <w:b/>
          <w:bCs/>
          <w:color w:val="002A60"/>
          <w:sz w:val="30"/>
          <w:szCs w:val="30"/>
        </w:rPr>
        <w:t>Cost</w:t>
      </w:r>
    </w:p>
    <w:p w14:paraId="74C93BC7" w14:textId="75CD7EE7" w:rsidR="00AD50C3" w:rsidRPr="00AD50C3" w:rsidRDefault="00AD50C3" w:rsidP="00AD50C3">
      <w:pPr>
        <w:numPr>
          <w:ilvl w:val="0"/>
          <w:numId w:val="3"/>
        </w:numPr>
        <w:spacing w:before="120" w:after="0" w:line="390" w:lineRule="atLeast"/>
        <w:ind w:left="870" w:right="150"/>
        <w:textAlignment w:val="baseline"/>
        <w:rPr>
          <w:rFonts w:ascii="Galano Classic" w:eastAsia="Times New Roman" w:hAnsi="Galano Classic" w:cs="Times New Roman"/>
          <w:color w:val="666666"/>
          <w:sz w:val="20"/>
          <w:szCs w:val="20"/>
        </w:rPr>
      </w:pPr>
      <w:r w:rsidRPr="00AD50C3">
        <w:rPr>
          <w:rFonts w:ascii="Galano Classic" w:eastAsia="Times New Roman" w:hAnsi="Galano Classic" w:cs="Times New Roman"/>
          <w:color w:val="666666"/>
          <w:sz w:val="20"/>
          <w:szCs w:val="20"/>
        </w:rPr>
        <w:t xml:space="preserve">Where else can you receive professional </w:t>
      </w:r>
      <w:r w:rsidR="00130B65">
        <w:rPr>
          <w:rFonts w:ascii="Galano Classic" w:eastAsia="Times New Roman" w:hAnsi="Galano Classic" w:cs="Times New Roman"/>
          <w:color w:val="666666"/>
          <w:sz w:val="20"/>
          <w:szCs w:val="20"/>
        </w:rPr>
        <w:t>development</w:t>
      </w:r>
      <w:r w:rsidRPr="00AD50C3">
        <w:rPr>
          <w:rFonts w:ascii="Galano Classic" w:eastAsia="Times New Roman" w:hAnsi="Galano Classic" w:cs="Times New Roman"/>
          <w:color w:val="666666"/>
          <w:sz w:val="20"/>
          <w:szCs w:val="20"/>
        </w:rPr>
        <w:t xml:space="preserve"> </w:t>
      </w:r>
      <w:r w:rsidR="00130B65">
        <w:rPr>
          <w:rFonts w:ascii="Galano Classic" w:eastAsia="Times New Roman" w:hAnsi="Galano Classic" w:cs="Times New Roman"/>
          <w:color w:val="666666"/>
          <w:sz w:val="20"/>
          <w:szCs w:val="20"/>
        </w:rPr>
        <w:t>for</w:t>
      </w:r>
      <w:r w:rsidRPr="00AD50C3">
        <w:rPr>
          <w:rFonts w:ascii="Galano Classic" w:eastAsia="Times New Roman" w:hAnsi="Galano Classic" w:cs="Times New Roman"/>
          <w:color w:val="666666"/>
          <w:sz w:val="20"/>
          <w:szCs w:val="20"/>
        </w:rPr>
        <w:t xml:space="preserve"> under $12 per hour? ($299 early discount registration/25 hours = $11.96)</w:t>
      </w:r>
    </w:p>
    <w:p w14:paraId="670732F5" w14:textId="3C908865" w:rsidR="00AD50C3" w:rsidRPr="00AD50C3" w:rsidRDefault="00130B65" w:rsidP="00AD50C3">
      <w:pPr>
        <w:numPr>
          <w:ilvl w:val="0"/>
          <w:numId w:val="3"/>
        </w:numPr>
        <w:spacing w:before="120" w:after="0" w:line="390" w:lineRule="atLeast"/>
        <w:ind w:left="870" w:right="150"/>
        <w:textAlignment w:val="baseline"/>
        <w:rPr>
          <w:rFonts w:ascii="Galano Classic" w:eastAsia="Times New Roman" w:hAnsi="Galano Classic" w:cs="Times New Roman"/>
          <w:color w:val="666666"/>
          <w:sz w:val="20"/>
          <w:szCs w:val="20"/>
        </w:rPr>
      </w:pPr>
      <w:r>
        <w:rPr>
          <w:rFonts w:ascii="Galano Classic" w:eastAsia="Times New Roman" w:hAnsi="Galano Classic" w:cs="Times New Roman"/>
          <w:color w:val="666666"/>
          <w:sz w:val="20"/>
          <w:szCs w:val="20"/>
        </w:rPr>
        <w:t>St. Louis</w:t>
      </w:r>
      <w:r w:rsidR="00AD50C3" w:rsidRPr="00AD50C3">
        <w:rPr>
          <w:rFonts w:ascii="Galano Classic" w:eastAsia="Times New Roman" w:hAnsi="Galano Classic" w:cs="Times New Roman"/>
          <w:color w:val="666666"/>
          <w:sz w:val="20"/>
          <w:szCs w:val="20"/>
        </w:rPr>
        <w:t xml:space="preserve"> is a very affordable city to visit with </w:t>
      </w:r>
      <w:r>
        <w:rPr>
          <w:rFonts w:ascii="Galano Classic" w:eastAsia="Times New Roman" w:hAnsi="Galano Classic" w:cs="Times New Roman"/>
          <w:color w:val="666666"/>
          <w:sz w:val="20"/>
          <w:szCs w:val="20"/>
        </w:rPr>
        <w:t>public transportation from airport to downtown ($3)</w:t>
      </w:r>
      <w:r w:rsidR="00AD50C3" w:rsidRPr="00AD50C3">
        <w:rPr>
          <w:rFonts w:ascii="Galano Classic" w:eastAsia="Times New Roman" w:hAnsi="Galano Classic" w:cs="Times New Roman"/>
          <w:color w:val="666666"/>
          <w:sz w:val="20"/>
          <w:szCs w:val="20"/>
        </w:rPr>
        <w:t xml:space="preserve">, as well as </w:t>
      </w:r>
      <w:r w:rsidR="0073621F">
        <w:rPr>
          <w:rFonts w:ascii="Galano Classic" w:eastAsia="Times New Roman" w:hAnsi="Galano Classic" w:cs="Times New Roman"/>
          <w:color w:val="666666"/>
          <w:sz w:val="20"/>
          <w:szCs w:val="20"/>
        </w:rPr>
        <w:t xml:space="preserve">a </w:t>
      </w:r>
      <w:r w:rsidR="00AD50C3" w:rsidRPr="00AD50C3">
        <w:rPr>
          <w:rFonts w:ascii="Galano Classic" w:eastAsia="Times New Roman" w:hAnsi="Galano Classic" w:cs="Times New Roman"/>
          <w:color w:val="666666"/>
          <w:sz w:val="20"/>
          <w:szCs w:val="20"/>
        </w:rPr>
        <w:t xml:space="preserve">conveniently </w:t>
      </w:r>
      <w:r w:rsidR="0073621F">
        <w:rPr>
          <w:rFonts w:ascii="Galano Classic" w:eastAsia="Times New Roman" w:hAnsi="Galano Classic" w:cs="Times New Roman"/>
          <w:color w:val="666666"/>
          <w:sz w:val="20"/>
          <w:szCs w:val="20"/>
        </w:rPr>
        <w:t xml:space="preserve">located center that </w:t>
      </w:r>
      <w:r w:rsidR="00AD50C3" w:rsidRPr="00AD50C3">
        <w:rPr>
          <w:rFonts w:ascii="Galano Classic" w:eastAsia="Times New Roman" w:hAnsi="Galano Classic" w:cs="Times New Roman"/>
          <w:color w:val="666666"/>
          <w:sz w:val="20"/>
          <w:szCs w:val="20"/>
        </w:rPr>
        <w:t>offers a wide variety of food options.</w:t>
      </w:r>
    </w:p>
    <w:p w14:paraId="1A3ACFFA" w14:textId="54549590" w:rsidR="00AD50C3" w:rsidRPr="00AD50C3" w:rsidRDefault="00AD50C3" w:rsidP="00AD50C3">
      <w:pPr>
        <w:numPr>
          <w:ilvl w:val="0"/>
          <w:numId w:val="3"/>
        </w:numPr>
        <w:spacing w:before="120" w:after="0" w:line="390" w:lineRule="atLeast"/>
        <w:ind w:left="870" w:right="150"/>
        <w:textAlignment w:val="baseline"/>
        <w:rPr>
          <w:rFonts w:ascii="Galano Classic" w:eastAsia="Times New Roman" w:hAnsi="Galano Classic" w:cs="Times New Roman"/>
          <w:color w:val="666666"/>
          <w:sz w:val="21"/>
          <w:szCs w:val="21"/>
        </w:rPr>
      </w:pPr>
      <w:r w:rsidRPr="00AD50C3">
        <w:rPr>
          <w:rFonts w:ascii="Galano Classic" w:eastAsia="Times New Roman" w:hAnsi="Galano Classic" w:cs="Times New Roman"/>
          <w:color w:val="666666"/>
          <w:sz w:val="20"/>
          <w:szCs w:val="20"/>
        </w:rPr>
        <w:t>As an attendee</w:t>
      </w:r>
      <w:r w:rsidR="00130B65">
        <w:rPr>
          <w:rFonts w:ascii="Galano Classic" w:eastAsia="Times New Roman" w:hAnsi="Galano Classic" w:cs="Times New Roman"/>
          <w:color w:val="666666"/>
          <w:sz w:val="20"/>
          <w:szCs w:val="20"/>
        </w:rPr>
        <w:t>, you will receive complimentary coffee on Friday and Saturday mornings</w:t>
      </w:r>
      <w:r w:rsidRPr="00AD50C3">
        <w:rPr>
          <w:rFonts w:ascii="Galano Classic" w:eastAsia="Times New Roman" w:hAnsi="Galano Classic" w:cs="Times New Roman"/>
          <w:color w:val="666666"/>
          <w:sz w:val="20"/>
          <w:szCs w:val="20"/>
        </w:rPr>
        <w:t xml:space="preserve"> and food vouchers to use in the convention center/exhibit hall.</w:t>
      </w:r>
      <w:r>
        <w:rPr>
          <w:rFonts w:ascii="Galano Classic" w:eastAsia="Times New Roman" w:hAnsi="Galano Classic" w:cs="Times New Roman"/>
          <w:color w:val="666666"/>
          <w:sz w:val="21"/>
          <w:szCs w:val="21"/>
        </w:rPr>
        <w:br/>
      </w:r>
    </w:p>
    <w:p w14:paraId="5D495DAB" w14:textId="77777777" w:rsidR="00AD50C3" w:rsidRPr="00AD50C3" w:rsidRDefault="00AD50C3" w:rsidP="00AD50C3">
      <w:pPr>
        <w:shd w:val="clear" w:color="auto" w:fill="FFFFFF"/>
        <w:spacing w:after="0" w:line="336" w:lineRule="atLeast"/>
        <w:textAlignment w:val="baseline"/>
        <w:outlineLvl w:val="2"/>
        <w:rPr>
          <w:rFonts w:ascii="Galano Classic" w:eastAsia="Times New Roman" w:hAnsi="Galano Classic" w:cs="Times New Roman"/>
          <w:b/>
          <w:bCs/>
          <w:color w:val="002A60"/>
          <w:sz w:val="30"/>
          <w:szCs w:val="30"/>
        </w:rPr>
      </w:pPr>
      <w:r w:rsidRPr="00AD50C3">
        <w:rPr>
          <w:rFonts w:ascii="Galano Classic" w:eastAsia="Times New Roman" w:hAnsi="Galano Classic" w:cs="Times New Roman"/>
          <w:b/>
          <w:bCs/>
          <w:color w:val="002A60"/>
          <w:sz w:val="30"/>
          <w:szCs w:val="30"/>
        </w:rPr>
        <w:t>Recharge</w:t>
      </w:r>
    </w:p>
    <w:p w14:paraId="629B5DA2" w14:textId="483D4E86" w:rsidR="00AD50C3" w:rsidRPr="00AD50C3" w:rsidRDefault="00AD50C3" w:rsidP="00AD50C3">
      <w:pPr>
        <w:numPr>
          <w:ilvl w:val="0"/>
          <w:numId w:val="4"/>
        </w:numPr>
        <w:spacing w:before="120" w:after="0" w:line="390" w:lineRule="atLeast"/>
        <w:ind w:left="870" w:right="150"/>
        <w:textAlignment w:val="baseline"/>
        <w:rPr>
          <w:rFonts w:ascii="Galano Classic" w:eastAsia="Times New Roman" w:hAnsi="Galano Classic" w:cs="Times New Roman"/>
          <w:color w:val="666666"/>
          <w:sz w:val="20"/>
          <w:szCs w:val="20"/>
        </w:rPr>
      </w:pPr>
      <w:r w:rsidRPr="00AD50C3">
        <w:rPr>
          <w:rFonts w:ascii="Galano Classic" w:eastAsia="Times New Roman" w:hAnsi="Galano Classic" w:cs="Times New Roman"/>
          <w:color w:val="666666"/>
          <w:sz w:val="20"/>
          <w:szCs w:val="20"/>
        </w:rPr>
        <w:t xml:space="preserve">This year has been tough, and burnout is rampant. Attending the AASL National Conference will recharge the educator in </w:t>
      </w:r>
      <w:r w:rsidR="0073621F" w:rsidRPr="00AD50C3">
        <w:rPr>
          <w:rFonts w:ascii="Galano Classic" w:eastAsia="Times New Roman" w:hAnsi="Galano Classic" w:cs="Times New Roman"/>
          <w:color w:val="666666"/>
          <w:sz w:val="20"/>
          <w:szCs w:val="20"/>
        </w:rPr>
        <w:t>you,</w:t>
      </w:r>
      <w:r w:rsidRPr="00AD50C3">
        <w:rPr>
          <w:rFonts w:ascii="Galano Classic" w:eastAsia="Times New Roman" w:hAnsi="Galano Classic" w:cs="Times New Roman"/>
          <w:color w:val="666666"/>
          <w:sz w:val="20"/>
          <w:szCs w:val="20"/>
        </w:rPr>
        <w:t xml:space="preserve"> and you will carry that home to be felt throughout your school community.</w:t>
      </w:r>
    </w:p>
    <w:p w14:paraId="0643B197" w14:textId="77777777" w:rsidR="00AD50C3" w:rsidRDefault="00AD50C3"/>
    <w:sectPr w:rsidR="00AD50C3" w:rsidSect="00AD50C3">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257713" w14:textId="77777777" w:rsidR="004866C6" w:rsidRDefault="004866C6" w:rsidP="00AD50C3">
      <w:pPr>
        <w:spacing w:after="0" w:line="240" w:lineRule="auto"/>
      </w:pPr>
      <w:r>
        <w:separator/>
      </w:r>
    </w:p>
  </w:endnote>
  <w:endnote w:type="continuationSeparator" w:id="0">
    <w:p w14:paraId="383B5E77" w14:textId="77777777" w:rsidR="004866C6" w:rsidRDefault="004866C6" w:rsidP="00AD5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alano Classic">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E3F5E4" w14:textId="77777777" w:rsidR="004866C6" w:rsidRDefault="004866C6" w:rsidP="00AD50C3">
      <w:pPr>
        <w:spacing w:after="0" w:line="240" w:lineRule="auto"/>
      </w:pPr>
      <w:r>
        <w:separator/>
      </w:r>
    </w:p>
  </w:footnote>
  <w:footnote w:type="continuationSeparator" w:id="0">
    <w:p w14:paraId="491AFA16" w14:textId="77777777" w:rsidR="004866C6" w:rsidRDefault="004866C6" w:rsidP="00AD5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C1956" w14:textId="79E503A4" w:rsidR="00AD50C3" w:rsidRDefault="00130B65">
    <w:pPr>
      <w:pStyle w:val="Header"/>
    </w:pPr>
    <w:r>
      <w:rPr>
        <w:noProof/>
      </w:rPr>
      <w:drawing>
        <wp:inline distT="0" distB="0" distL="0" distR="0" wp14:anchorId="61C9986C" wp14:editId="2757E9F6">
          <wp:extent cx="6858000" cy="1099820"/>
          <wp:effectExtent l="0" t="0" r="0" b="5080"/>
          <wp:docPr id="449524141" name="Picture 1" descr="A black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24141" name="Picture 1" descr="A black background with re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58000" cy="10998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6372BC"/>
    <w:multiLevelType w:val="multilevel"/>
    <w:tmpl w:val="B0BE0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DB7F00"/>
    <w:multiLevelType w:val="multilevel"/>
    <w:tmpl w:val="FBE6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E8290A"/>
    <w:multiLevelType w:val="multilevel"/>
    <w:tmpl w:val="42B21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3125A6"/>
    <w:multiLevelType w:val="multilevel"/>
    <w:tmpl w:val="0148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3672735">
    <w:abstractNumId w:val="1"/>
  </w:num>
  <w:num w:numId="2" w16cid:durableId="1583757940">
    <w:abstractNumId w:val="2"/>
  </w:num>
  <w:num w:numId="3" w16cid:durableId="1106730911">
    <w:abstractNumId w:val="0"/>
  </w:num>
  <w:num w:numId="4" w16cid:durableId="655307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C3"/>
    <w:rsid w:val="000C2AAD"/>
    <w:rsid w:val="00130B65"/>
    <w:rsid w:val="00185ADD"/>
    <w:rsid w:val="004866C6"/>
    <w:rsid w:val="0073621F"/>
    <w:rsid w:val="00AD5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06F47"/>
  <w15:chartTrackingRefBased/>
  <w15:docId w15:val="{996D9709-42FF-4697-B560-B55E580E0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D50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D50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D50C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D50C3"/>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AD50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0C3"/>
  </w:style>
  <w:style w:type="paragraph" w:styleId="Footer">
    <w:name w:val="footer"/>
    <w:basedOn w:val="Normal"/>
    <w:link w:val="FooterChar"/>
    <w:uiPriority w:val="99"/>
    <w:unhideWhenUsed/>
    <w:rsid w:val="00AD50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374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260</Words>
  <Characters>1434</Characters>
  <Application>Microsoft Office Word</Application>
  <DocSecurity>0</DocSecurity>
  <Lines>28</Lines>
  <Paragraphs>14</Paragraphs>
  <ScaleCrop>false</ScaleCrop>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Cline</dc:creator>
  <cp:keywords/>
  <dc:description/>
  <cp:lastModifiedBy>Allison Cline</cp:lastModifiedBy>
  <cp:revision>3</cp:revision>
  <dcterms:created xsi:type="dcterms:W3CDTF">2022-10-02T22:47:00Z</dcterms:created>
  <dcterms:modified xsi:type="dcterms:W3CDTF">2024-12-04T22:07:00Z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9572a708b3c4e78950b13a84e6034702203d1ea7f855698f411e29319eeaf87b</vt:lpwstr>
  </property>
</Properties>
</file>