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763B8" w14:textId="77777777" w:rsidR="00E85A6B" w:rsidRPr="003D1217" w:rsidRDefault="00E85A6B" w:rsidP="00E85A6B">
      <w:pPr>
        <w:jc w:val="right"/>
        <w:rPr>
          <w:rFonts w:ascii="Arial" w:hAnsi="Arial" w:cs="Arial"/>
          <w:b/>
          <w:bCs/>
        </w:rPr>
      </w:pPr>
      <w:r w:rsidRPr="003D1217">
        <w:rPr>
          <w:rFonts w:ascii="Arial" w:hAnsi="Arial" w:cs="Arial"/>
          <w:b/>
          <w:bCs/>
        </w:rPr>
        <w:t>Proceedings of the ASME 202</w:t>
      </w:r>
      <w:r>
        <w:rPr>
          <w:rFonts w:ascii="Arial" w:hAnsi="Arial" w:cs="Arial"/>
          <w:b/>
          <w:bCs/>
        </w:rPr>
        <w:t>6</w:t>
      </w:r>
    </w:p>
    <w:p w14:paraId="28E97AFD" w14:textId="77777777" w:rsidR="00E85A6B" w:rsidRDefault="00E85A6B" w:rsidP="00E85A6B">
      <w:pPr>
        <w:jc w:val="right"/>
        <w:rPr>
          <w:rFonts w:ascii="Arial" w:hAnsi="Arial" w:cs="Arial"/>
          <w:b/>
          <w:bCs/>
        </w:rPr>
      </w:pPr>
      <w:r w:rsidRPr="003D1217">
        <w:rPr>
          <w:rFonts w:ascii="Arial" w:hAnsi="Arial" w:cs="Arial"/>
          <w:b/>
          <w:bCs/>
        </w:rPr>
        <w:t>International Mechanical Engineering Congress and Exposition</w:t>
      </w:r>
    </w:p>
    <w:p w14:paraId="201FFA07" w14:textId="77777777" w:rsidR="00E85A6B" w:rsidRPr="003D1217" w:rsidRDefault="00E85A6B" w:rsidP="00E85A6B">
      <w:pPr>
        <w:jc w:val="right"/>
        <w:rPr>
          <w:rFonts w:ascii="Arial" w:hAnsi="Arial" w:cs="Arial"/>
          <w:b/>
          <w:bCs/>
        </w:rPr>
      </w:pPr>
      <w:r w:rsidRPr="003D1217">
        <w:rPr>
          <w:rFonts w:ascii="Arial" w:hAnsi="Arial" w:cs="Arial"/>
          <w:b/>
          <w:bCs/>
        </w:rPr>
        <w:t>IMECE202</w:t>
      </w:r>
      <w:r>
        <w:rPr>
          <w:rFonts w:ascii="Arial" w:hAnsi="Arial" w:cs="Arial"/>
          <w:b/>
          <w:bCs/>
        </w:rPr>
        <w:t>6</w:t>
      </w:r>
    </w:p>
    <w:p w14:paraId="05C7A847" w14:textId="77777777" w:rsidR="00E85A6B" w:rsidRDefault="00E85A6B" w:rsidP="00E85A6B">
      <w:pPr>
        <w:jc w:val="right"/>
        <w:rPr>
          <w:rFonts w:ascii="Arial" w:hAnsi="Arial" w:cs="Arial"/>
          <w:b/>
          <w:bCs/>
        </w:rPr>
      </w:pPr>
      <w:r>
        <w:rPr>
          <w:rFonts w:ascii="Arial" w:hAnsi="Arial" w:cs="Arial"/>
          <w:b/>
          <w:bCs/>
        </w:rPr>
        <w:t>November 8-12</w:t>
      </w:r>
      <w:r w:rsidRPr="003D1217">
        <w:rPr>
          <w:rFonts w:ascii="Arial" w:hAnsi="Arial" w:cs="Arial"/>
          <w:b/>
          <w:bCs/>
        </w:rPr>
        <w:t>, 202</w:t>
      </w:r>
      <w:r>
        <w:rPr>
          <w:rFonts w:ascii="Arial" w:hAnsi="Arial" w:cs="Arial"/>
          <w:b/>
          <w:bCs/>
        </w:rPr>
        <w:t>6</w:t>
      </w:r>
      <w:r w:rsidRPr="003D1217">
        <w:rPr>
          <w:rFonts w:ascii="Arial" w:hAnsi="Arial" w:cs="Arial"/>
          <w:b/>
          <w:bCs/>
        </w:rPr>
        <w:t xml:space="preserve">, </w:t>
      </w:r>
      <w:r w:rsidRPr="00DD552E">
        <w:rPr>
          <w:rFonts w:ascii="Arial" w:hAnsi="Arial" w:cs="Arial"/>
          <w:b/>
          <w:bCs/>
        </w:rPr>
        <w:t>Vancouver, British Columbia, Canada</w:t>
      </w:r>
    </w:p>
    <w:p w14:paraId="3C6E80BA" w14:textId="77777777" w:rsidR="00456665" w:rsidRDefault="00456665">
      <w:pPr>
        <w:pStyle w:val="BodyText"/>
        <w:rPr>
          <w:rFonts w:ascii="Arial"/>
          <w:b/>
        </w:rPr>
      </w:pPr>
    </w:p>
    <w:p w14:paraId="3C6E80BB" w14:textId="77777777" w:rsidR="00456665" w:rsidRDefault="00456665">
      <w:pPr>
        <w:pStyle w:val="BodyText"/>
        <w:spacing w:before="194"/>
        <w:rPr>
          <w:rFonts w:ascii="Arial"/>
          <w:b/>
        </w:rPr>
      </w:pPr>
    </w:p>
    <w:p w14:paraId="3C6E80BC" w14:textId="55BC30B1" w:rsidR="00456665" w:rsidRDefault="00FC3A88">
      <w:pPr>
        <w:pStyle w:val="Heading1"/>
      </w:pPr>
      <w:r>
        <w:rPr>
          <w:spacing w:val="-4"/>
        </w:rPr>
        <w:t>IMECE</w:t>
      </w:r>
      <w:r w:rsidR="00E95B62">
        <w:rPr>
          <w:spacing w:val="-4"/>
        </w:rPr>
        <w:t>2026-</w:t>
      </w:r>
      <w:r w:rsidR="00E95B62">
        <w:rPr>
          <w:spacing w:val="-2"/>
        </w:rPr>
        <w:t>110495</w:t>
      </w:r>
    </w:p>
    <w:p w14:paraId="3C6E80BD" w14:textId="77777777" w:rsidR="00456665" w:rsidRDefault="00456665">
      <w:pPr>
        <w:pStyle w:val="BodyText"/>
        <w:rPr>
          <w:rFonts w:ascii="Arial"/>
          <w:b/>
          <w:sz w:val="22"/>
        </w:rPr>
      </w:pPr>
    </w:p>
    <w:p w14:paraId="3C6E80BE" w14:textId="77777777" w:rsidR="00456665" w:rsidRDefault="00456665">
      <w:pPr>
        <w:pStyle w:val="BodyText"/>
        <w:rPr>
          <w:rFonts w:ascii="Arial"/>
          <w:b/>
          <w:sz w:val="22"/>
        </w:rPr>
      </w:pPr>
    </w:p>
    <w:p w14:paraId="3C6E80BF" w14:textId="77777777" w:rsidR="00456665" w:rsidRDefault="00456665">
      <w:pPr>
        <w:pStyle w:val="BodyText"/>
        <w:spacing w:before="37"/>
        <w:rPr>
          <w:rFonts w:ascii="Arial"/>
          <w:b/>
          <w:sz w:val="22"/>
        </w:rPr>
      </w:pPr>
    </w:p>
    <w:p w14:paraId="3C6E80C0" w14:textId="77777777" w:rsidR="00456665" w:rsidRDefault="00E95B62">
      <w:pPr>
        <w:pStyle w:val="Heading3"/>
      </w:pPr>
      <w:r>
        <w:t>TIME-DOMAIN</w:t>
      </w:r>
      <w:r>
        <w:rPr>
          <w:spacing w:val="-10"/>
        </w:rPr>
        <w:t xml:space="preserve"> </w:t>
      </w:r>
      <w:r>
        <w:t>SPECTRAL</w:t>
      </w:r>
      <w:r>
        <w:rPr>
          <w:spacing w:val="-14"/>
        </w:rPr>
        <w:t xml:space="preserve"> </w:t>
      </w:r>
      <w:r>
        <w:t>ELEMENT</w:t>
      </w:r>
      <w:r>
        <w:rPr>
          <w:spacing w:val="-12"/>
        </w:rPr>
        <w:t xml:space="preserve"> </w:t>
      </w:r>
      <w:r>
        <w:t>SIMULATION</w:t>
      </w:r>
      <w:r>
        <w:rPr>
          <w:spacing w:val="-13"/>
        </w:rPr>
        <w:t xml:space="preserve"> </w:t>
      </w:r>
      <w:r>
        <w:t>OF</w:t>
      </w:r>
      <w:r>
        <w:rPr>
          <w:spacing w:val="-12"/>
        </w:rPr>
        <w:t xml:space="preserve"> </w:t>
      </w:r>
      <w:r>
        <w:t>LAMB</w:t>
      </w:r>
      <w:r>
        <w:rPr>
          <w:spacing w:val="-10"/>
        </w:rPr>
        <w:t xml:space="preserve"> </w:t>
      </w:r>
      <w:r>
        <w:t>WAVE</w:t>
      </w:r>
      <w:r>
        <w:rPr>
          <w:spacing w:val="-10"/>
        </w:rPr>
        <w:t xml:space="preserve"> </w:t>
      </w:r>
      <w:r>
        <w:t>TIME</w:t>
      </w:r>
      <w:r>
        <w:rPr>
          <w:spacing w:val="-10"/>
        </w:rPr>
        <w:t xml:space="preserve"> </w:t>
      </w:r>
      <w:r>
        <w:t>REVERSAL METHOD FOR DETECTING A</w:t>
      </w:r>
      <w:r>
        <w:rPr>
          <w:spacing w:val="-4"/>
        </w:rPr>
        <w:t xml:space="preserve"> </w:t>
      </w:r>
      <w:r>
        <w:t>BREATHING CRACK IN A</w:t>
      </w:r>
      <w:r>
        <w:rPr>
          <w:spacing w:val="-4"/>
        </w:rPr>
        <w:t xml:space="preserve"> </w:t>
      </w:r>
      <w:r>
        <w:t>PLATE</w:t>
      </w:r>
    </w:p>
    <w:p w14:paraId="3C6E80C1" w14:textId="77777777" w:rsidR="00456665" w:rsidRDefault="00456665">
      <w:pPr>
        <w:pStyle w:val="BodyText"/>
        <w:spacing w:before="229"/>
        <w:rPr>
          <w:rFonts w:ascii="Arial"/>
          <w:b/>
          <w:sz w:val="22"/>
        </w:rPr>
      </w:pPr>
    </w:p>
    <w:p w14:paraId="3C6E80C2" w14:textId="77777777" w:rsidR="00456665" w:rsidRDefault="00E95B62">
      <w:pPr>
        <w:ind w:left="897" w:right="897"/>
        <w:jc w:val="center"/>
        <w:rPr>
          <w:rFonts w:ascii="Arial"/>
          <w:b/>
          <w:sz w:val="20"/>
        </w:rPr>
      </w:pPr>
      <w:proofErr w:type="spellStart"/>
      <w:r>
        <w:rPr>
          <w:rFonts w:ascii="Arial"/>
          <w:b/>
          <w:sz w:val="20"/>
        </w:rPr>
        <w:t>Zexing</w:t>
      </w:r>
      <w:proofErr w:type="spellEnd"/>
      <w:r>
        <w:rPr>
          <w:rFonts w:ascii="Arial"/>
          <w:b/>
          <w:spacing w:val="-6"/>
          <w:sz w:val="20"/>
        </w:rPr>
        <w:t xml:space="preserve"> </w:t>
      </w:r>
      <w:r>
        <w:rPr>
          <w:rFonts w:ascii="Arial"/>
          <w:b/>
          <w:sz w:val="20"/>
        </w:rPr>
        <w:t>Yu</w:t>
      </w:r>
      <w:r>
        <w:rPr>
          <w:rFonts w:ascii="Arial"/>
          <w:b/>
          <w:sz w:val="20"/>
          <w:vertAlign w:val="superscript"/>
        </w:rPr>
        <w:t>1</w:t>
      </w:r>
      <w:r>
        <w:rPr>
          <w:rFonts w:ascii="Arial"/>
          <w:b/>
          <w:sz w:val="20"/>
        </w:rPr>
        <w:t>,</w:t>
      </w:r>
      <w:r>
        <w:rPr>
          <w:rFonts w:ascii="Arial"/>
          <w:b/>
          <w:spacing w:val="-5"/>
          <w:sz w:val="20"/>
        </w:rPr>
        <w:t xml:space="preserve"> </w:t>
      </w:r>
      <w:r>
        <w:rPr>
          <w:rFonts w:ascii="Arial"/>
          <w:b/>
          <w:sz w:val="20"/>
        </w:rPr>
        <w:t>Fei</w:t>
      </w:r>
      <w:r>
        <w:rPr>
          <w:rFonts w:ascii="Arial"/>
          <w:b/>
          <w:spacing w:val="-6"/>
          <w:sz w:val="20"/>
        </w:rPr>
        <w:t xml:space="preserve"> </w:t>
      </w:r>
      <w:r>
        <w:rPr>
          <w:rFonts w:ascii="Arial"/>
          <w:b/>
          <w:sz w:val="20"/>
        </w:rPr>
        <w:t>Du</w:t>
      </w:r>
      <w:r>
        <w:rPr>
          <w:rFonts w:ascii="Arial"/>
          <w:b/>
          <w:sz w:val="20"/>
          <w:vertAlign w:val="superscript"/>
        </w:rPr>
        <w:t>1</w:t>
      </w:r>
      <w:r>
        <w:rPr>
          <w:rFonts w:ascii="Arial"/>
          <w:b/>
          <w:sz w:val="20"/>
        </w:rPr>
        <w:t>,</w:t>
      </w:r>
      <w:r>
        <w:rPr>
          <w:rFonts w:ascii="Arial"/>
          <w:b/>
          <w:spacing w:val="-6"/>
          <w:sz w:val="20"/>
        </w:rPr>
        <w:t xml:space="preserve"> </w:t>
      </w:r>
      <w:r>
        <w:rPr>
          <w:rFonts w:ascii="Arial"/>
          <w:b/>
          <w:sz w:val="20"/>
        </w:rPr>
        <w:t>Chao</w:t>
      </w:r>
      <w:r>
        <w:rPr>
          <w:rFonts w:ascii="Arial"/>
          <w:b/>
          <w:spacing w:val="-4"/>
          <w:sz w:val="20"/>
        </w:rPr>
        <w:t xml:space="preserve"> </w:t>
      </w:r>
      <w:r>
        <w:rPr>
          <w:rFonts w:ascii="Arial"/>
          <w:b/>
          <w:spacing w:val="-5"/>
          <w:sz w:val="20"/>
        </w:rPr>
        <w:t>Xu</w:t>
      </w:r>
      <w:r>
        <w:rPr>
          <w:rFonts w:ascii="Arial"/>
          <w:b/>
          <w:spacing w:val="-5"/>
          <w:sz w:val="20"/>
          <w:vertAlign w:val="superscript"/>
        </w:rPr>
        <w:t>1</w:t>
      </w:r>
    </w:p>
    <w:p w14:paraId="3C6E80C3" w14:textId="77777777" w:rsidR="00456665" w:rsidRDefault="00E95B62">
      <w:pPr>
        <w:pStyle w:val="BodyText"/>
        <w:spacing w:before="228"/>
        <w:ind w:left="897" w:right="897"/>
        <w:jc w:val="center"/>
        <w:rPr>
          <w:rFonts w:ascii="Arial" w:hAnsi="Arial"/>
        </w:rPr>
      </w:pPr>
      <w:r>
        <w:rPr>
          <w:rFonts w:ascii="Arial" w:hAnsi="Arial"/>
          <w:b/>
          <w:vertAlign w:val="superscript"/>
        </w:rPr>
        <w:t>1</w:t>
      </w:r>
      <w:r>
        <w:rPr>
          <w:rFonts w:ascii="Arial" w:hAnsi="Arial"/>
        </w:rPr>
        <w:t>School</w:t>
      </w:r>
      <w:r>
        <w:rPr>
          <w:rFonts w:ascii="Arial" w:hAnsi="Arial"/>
          <w:spacing w:val="-11"/>
        </w:rPr>
        <w:t xml:space="preserve"> </w:t>
      </w:r>
      <w:r>
        <w:rPr>
          <w:rFonts w:ascii="Arial" w:hAnsi="Arial"/>
        </w:rPr>
        <w:t>of</w:t>
      </w:r>
      <w:r>
        <w:rPr>
          <w:rFonts w:ascii="Arial" w:hAnsi="Arial"/>
          <w:spacing w:val="-8"/>
        </w:rPr>
        <w:t xml:space="preserve"> </w:t>
      </w:r>
      <w:r>
        <w:rPr>
          <w:rFonts w:ascii="Arial" w:hAnsi="Arial"/>
        </w:rPr>
        <w:t>Astronautics</w:t>
      </w:r>
      <w:r>
        <w:rPr>
          <w:rFonts w:ascii="Arial" w:hAnsi="Arial"/>
          <w:spacing w:val="-8"/>
        </w:rPr>
        <w:t xml:space="preserve"> </w:t>
      </w:r>
      <w:r>
        <w:rPr>
          <w:rFonts w:ascii="Arial" w:hAnsi="Arial"/>
        </w:rPr>
        <w:t>of</w:t>
      </w:r>
      <w:r>
        <w:rPr>
          <w:rFonts w:ascii="Arial" w:hAnsi="Arial"/>
          <w:spacing w:val="-8"/>
        </w:rPr>
        <w:t xml:space="preserve"> </w:t>
      </w:r>
      <w:r>
        <w:rPr>
          <w:rFonts w:ascii="Arial" w:hAnsi="Arial"/>
        </w:rPr>
        <w:t>Northwestern</w:t>
      </w:r>
      <w:r>
        <w:rPr>
          <w:rFonts w:ascii="Arial" w:hAnsi="Arial"/>
          <w:spacing w:val="-9"/>
        </w:rPr>
        <w:t xml:space="preserve"> </w:t>
      </w:r>
      <w:r>
        <w:rPr>
          <w:rFonts w:ascii="Arial" w:hAnsi="Arial"/>
        </w:rPr>
        <w:t>Polytechnical</w:t>
      </w:r>
      <w:r>
        <w:rPr>
          <w:rFonts w:ascii="Arial" w:hAnsi="Arial"/>
          <w:spacing w:val="-9"/>
        </w:rPr>
        <w:t xml:space="preserve"> </w:t>
      </w:r>
      <w:r>
        <w:rPr>
          <w:rFonts w:ascii="Arial" w:hAnsi="Arial"/>
        </w:rPr>
        <w:t>University,</w:t>
      </w:r>
      <w:r>
        <w:rPr>
          <w:rFonts w:ascii="Arial" w:hAnsi="Arial"/>
          <w:spacing w:val="-9"/>
        </w:rPr>
        <w:t xml:space="preserve"> </w:t>
      </w:r>
      <w:r>
        <w:rPr>
          <w:rFonts w:ascii="Arial" w:hAnsi="Arial"/>
        </w:rPr>
        <w:t>Xi’an,</w:t>
      </w:r>
      <w:r>
        <w:rPr>
          <w:rFonts w:ascii="Arial" w:hAnsi="Arial"/>
          <w:spacing w:val="-10"/>
        </w:rPr>
        <w:t xml:space="preserve"> </w:t>
      </w:r>
      <w:r>
        <w:rPr>
          <w:rFonts w:ascii="Arial" w:hAnsi="Arial"/>
          <w:spacing w:val="-2"/>
        </w:rPr>
        <w:t>China</w:t>
      </w:r>
    </w:p>
    <w:p w14:paraId="3C6E80C4" w14:textId="77777777" w:rsidR="00456665" w:rsidRDefault="00456665">
      <w:pPr>
        <w:pStyle w:val="BodyText"/>
        <w:rPr>
          <w:rFonts w:ascii="Arial"/>
          <w:sz w:val="12"/>
        </w:rPr>
      </w:pPr>
    </w:p>
    <w:p w14:paraId="3C6E80C5" w14:textId="77777777" w:rsidR="00456665" w:rsidRDefault="00456665">
      <w:pPr>
        <w:pStyle w:val="BodyText"/>
        <w:rPr>
          <w:rFonts w:ascii="Arial"/>
          <w:sz w:val="12"/>
        </w:rPr>
        <w:sectPr w:rsidR="00456665">
          <w:footerReference w:type="default" r:id="rId7"/>
          <w:type w:val="continuous"/>
          <w:pgSz w:w="12240" w:h="15840"/>
          <w:pgMar w:top="760" w:right="360" w:bottom="920" w:left="360" w:header="0" w:footer="723" w:gutter="0"/>
          <w:pgNumType w:start="1"/>
          <w:cols w:space="720"/>
        </w:sectPr>
      </w:pPr>
    </w:p>
    <w:p w14:paraId="3C6E80C6" w14:textId="77777777" w:rsidR="00456665" w:rsidRDefault="00E95B62">
      <w:pPr>
        <w:pStyle w:val="Heading4"/>
        <w:spacing w:before="93"/>
        <w:ind w:firstLine="0"/>
      </w:pPr>
      <w:r>
        <w:rPr>
          <w:spacing w:val="-2"/>
        </w:rPr>
        <w:t>ABSTRACT</w:t>
      </w:r>
    </w:p>
    <w:p w14:paraId="3C6E80C7" w14:textId="77777777" w:rsidR="00456665" w:rsidRDefault="00E95B62">
      <w:pPr>
        <w:spacing w:before="2"/>
        <w:ind w:left="359" w:right="38" w:firstLine="360"/>
        <w:jc w:val="both"/>
        <w:rPr>
          <w:i/>
          <w:sz w:val="20"/>
        </w:rPr>
      </w:pPr>
      <w:r>
        <w:rPr>
          <w:i/>
          <w:noProof/>
          <w:sz w:val="20"/>
        </w:rPr>
        <mc:AlternateContent>
          <mc:Choice Requires="wps">
            <w:drawing>
              <wp:anchor distT="0" distB="0" distL="0" distR="0" simplePos="0" relativeHeight="15728640" behindDoc="0" locked="0" layoutInCell="1" allowOverlap="1" wp14:anchorId="3C6E81C5" wp14:editId="3C6E81C6">
                <wp:simplePos x="0" y="0"/>
                <wp:positionH relativeFrom="page">
                  <wp:posOffset>222301</wp:posOffset>
                </wp:positionH>
                <wp:positionV relativeFrom="paragraph">
                  <wp:posOffset>518918</wp:posOffset>
                </wp:positionV>
                <wp:extent cx="7409180" cy="1778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409180" cy="1778000"/>
                        </a:xfrm>
                        <a:prstGeom prst="rect">
                          <a:avLst/>
                        </a:prstGeom>
                      </wps:spPr>
                      <wps:txbx>
                        <w:txbxContent>
                          <w:p w14:paraId="3C6E8204"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wps:txbx>
                      <wps:bodyPr wrap="square" lIns="0" tIns="0" rIns="0" bIns="0" rtlCol="0">
                        <a:noAutofit/>
                      </wps:bodyPr>
                    </wps:wsp>
                  </a:graphicData>
                </a:graphic>
              </wp:anchor>
            </w:drawing>
          </mc:Choice>
          <mc:Fallback>
            <w:pict>
              <v:shapetype w14:anchorId="3C6E81C5" id="_x0000_t202" coordsize="21600,21600" o:spt="202" path="m,l,21600r21600,l21600,xe">
                <v:stroke joinstyle="miter"/>
                <v:path gradientshapeok="t" o:connecttype="rect"/>
              </v:shapetype>
              <v:shape id="Textbox 3" o:spid="_x0000_s1026" type="#_x0000_t202" style="position:absolute;left:0;text-align:left;margin-left:17.5pt;margin-top:40.85pt;width:583.4pt;height:140pt;rotation:-45;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" filled="f" stroked="f">
                <v:textbox inset="0,0,0,0">
                  <w:txbxContent>
                    <w:p w14:paraId="3C6E8204"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v:textbox>
                <w10:wrap anchorx="page"/>
              </v:shape>
            </w:pict>
          </mc:Fallback>
        </mc:AlternateContent>
      </w:r>
      <w:r>
        <w:rPr>
          <w:i/>
          <w:sz w:val="20"/>
        </w:rPr>
        <w:t xml:space="preserve">Lamb </w:t>
      </w:r>
      <w:proofErr w:type="gramStart"/>
      <w:r>
        <w:rPr>
          <w:i/>
          <w:sz w:val="20"/>
        </w:rPr>
        <w:t>wave is</w:t>
      </w:r>
      <w:proofErr w:type="gramEnd"/>
      <w:r>
        <w:rPr>
          <w:i/>
          <w:sz w:val="20"/>
        </w:rPr>
        <w:t xml:space="preserve"> considered as an appropriate approach to detect</w:t>
      </w:r>
      <w:r>
        <w:rPr>
          <w:i/>
          <w:spacing w:val="-3"/>
          <w:sz w:val="20"/>
        </w:rPr>
        <w:t xml:space="preserve"> </w:t>
      </w:r>
      <w:proofErr w:type="gramStart"/>
      <w:r>
        <w:rPr>
          <w:i/>
          <w:sz w:val="20"/>
        </w:rPr>
        <w:t>the</w:t>
      </w:r>
      <w:r>
        <w:rPr>
          <w:i/>
          <w:spacing w:val="-2"/>
          <w:sz w:val="20"/>
        </w:rPr>
        <w:t xml:space="preserve"> </w:t>
      </w:r>
      <w:r>
        <w:rPr>
          <w:i/>
          <w:sz w:val="20"/>
        </w:rPr>
        <w:t>cracks</w:t>
      </w:r>
      <w:proofErr w:type="gramEnd"/>
      <w:r>
        <w:rPr>
          <w:i/>
          <w:spacing w:val="-3"/>
          <w:sz w:val="20"/>
        </w:rPr>
        <w:t xml:space="preserve"> </w:t>
      </w:r>
      <w:r>
        <w:rPr>
          <w:i/>
          <w:sz w:val="20"/>
        </w:rPr>
        <w:t>in</w:t>
      </w:r>
      <w:r>
        <w:rPr>
          <w:i/>
          <w:spacing w:val="-2"/>
          <w:sz w:val="20"/>
        </w:rPr>
        <w:t xml:space="preserve"> </w:t>
      </w:r>
      <w:r>
        <w:rPr>
          <w:i/>
          <w:sz w:val="20"/>
        </w:rPr>
        <w:t>structures. This</w:t>
      </w:r>
      <w:r>
        <w:rPr>
          <w:i/>
          <w:spacing w:val="-3"/>
          <w:sz w:val="20"/>
        </w:rPr>
        <w:t xml:space="preserve"> </w:t>
      </w:r>
      <w:r>
        <w:rPr>
          <w:i/>
          <w:sz w:val="20"/>
        </w:rPr>
        <w:t>paper</w:t>
      </w:r>
      <w:r>
        <w:rPr>
          <w:i/>
          <w:spacing w:val="-3"/>
          <w:sz w:val="20"/>
        </w:rPr>
        <w:t xml:space="preserve"> </w:t>
      </w:r>
      <w:r>
        <w:rPr>
          <w:i/>
          <w:sz w:val="20"/>
        </w:rPr>
        <w:t>combines</w:t>
      </w:r>
      <w:r>
        <w:rPr>
          <w:i/>
          <w:spacing w:val="-3"/>
          <w:sz w:val="20"/>
        </w:rPr>
        <w:t xml:space="preserve"> </w:t>
      </w:r>
      <w:r>
        <w:rPr>
          <w:i/>
          <w:sz w:val="20"/>
        </w:rPr>
        <w:t>an</w:t>
      </w:r>
      <w:r>
        <w:rPr>
          <w:i/>
          <w:spacing w:val="-2"/>
          <w:sz w:val="20"/>
        </w:rPr>
        <w:t xml:space="preserve"> </w:t>
      </w:r>
      <w:r>
        <w:rPr>
          <w:i/>
          <w:sz w:val="20"/>
        </w:rPr>
        <w:t>efficient time-domain</w:t>
      </w:r>
      <w:r>
        <w:rPr>
          <w:i/>
          <w:spacing w:val="-10"/>
          <w:sz w:val="20"/>
        </w:rPr>
        <w:t xml:space="preserve"> </w:t>
      </w:r>
      <w:r>
        <w:rPr>
          <w:i/>
          <w:sz w:val="20"/>
        </w:rPr>
        <w:t>spectral</w:t>
      </w:r>
      <w:r>
        <w:rPr>
          <w:i/>
          <w:spacing w:val="-11"/>
          <w:sz w:val="20"/>
        </w:rPr>
        <w:t xml:space="preserve"> </w:t>
      </w:r>
      <w:r>
        <w:rPr>
          <w:i/>
          <w:sz w:val="20"/>
        </w:rPr>
        <w:t>finite</w:t>
      </w:r>
      <w:r>
        <w:rPr>
          <w:i/>
          <w:spacing w:val="-11"/>
          <w:sz w:val="20"/>
        </w:rPr>
        <w:t xml:space="preserve"> </w:t>
      </w:r>
      <w:r>
        <w:rPr>
          <w:i/>
          <w:sz w:val="20"/>
        </w:rPr>
        <w:t>element</w:t>
      </w:r>
      <w:r>
        <w:rPr>
          <w:i/>
          <w:spacing w:val="-11"/>
          <w:sz w:val="20"/>
        </w:rPr>
        <w:t xml:space="preserve"> </w:t>
      </w:r>
      <w:r>
        <w:rPr>
          <w:i/>
          <w:sz w:val="20"/>
        </w:rPr>
        <w:t>with</w:t>
      </w:r>
      <w:r>
        <w:rPr>
          <w:i/>
          <w:spacing w:val="-10"/>
          <w:sz w:val="20"/>
        </w:rPr>
        <w:t xml:space="preserve"> </w:t>
      </w:r>
      <w:r>
        <w:rPr>
          <w:i/>
          <w:sz w:val="20"/>
        </w:rPr>
        <w:t>time</w:t>
      </w:r>
      <w:r>
        <w:rPr>
          <w:i/>
          <w:spacing w:val="-11"/>
          <w:sz w:val="20"/>
        </w:rPr>
        <w:t xml:space="preserve"> </w:t>
      </w:r>
      <w:r>
        <w:rPr>
          <w:i/>
          <w:sz w:val="20"/>
        </w:rPr>
        <w:t>reversal</w:t>
      </w:r>
      <w:r>
        <w:rPr>
          <w:i/>
          <w:spacing w:val="-11"/>
          <w:sz w:val="20"/>
        </w:rPr>
        <w:t xml:space="preserve"> </w:t>
      </w:r>
      <w:r>
        <w:rPr>
          <w:i/>
          <w:sz w:val="20"/>
        </w:rPr>
        <w:t>method</w:t>
      </w:r>
      <w:r>
        <w:rPr>
          <w:i/>
          <w:spacing w:val="-10"/>
          <w:sz w:val="20"/>
        </w:rPr>
        <w:t xml:space="preserve"> </w:t>
      </w:r>
      <w:r>
        <w:rPr>
          <w:i/>
          <w:sz w:val="20"/>
        </w:rPr>
        <w:t>to develop an efficient breathing crack detection method. In this regard, Gauss-</w:t>
      </w:r>
      <w:proofErr w:type="spellStart"/>
      <w:r>
        <w:rPr>
          <w:i/>
          <w:sz w:val="20"/>
        </w:rPr>
        <w:t>Lobatto</w:t>
      </w:r>
      <w:proofErr w:type="spellEnd"/>
      <w:r>
        <w:rPr>
          <w:i/>
          <w:sz w:val="20"/>
        </w:rPr>
        <w:t>-Legendre quadrature rules and penalty function method are carried out to construct an effective and accurate approach. Comparing the computation scales and results</w:t>
      </w:r>
      <w:r>
        <w:rPr>
          <w:i/>
          <w:spacing w:val="-1"/>
          <w:sz w:val="20"/>
        </w:rPr>
        <w:t xml:space="preserve"> </w:t>
      </w:r>
      <w:r>
        <w:rPr>
          <w:i/>
          <w:sz w:val="20"/>
        </w:rPr>
        <w:t>of this</w:t>
      </w:r>
      <w:r>
        <w:rPr>
          <w:i/>
          <w:spacing w:val="-1"/>
          <w:sz w:val="20"/>
        </w:rPr>
        <w:t xml:space="preserve"> </w:t>
      </w:r>
      <w:r>
        <w:rPr>
          <w:i/>
          <w:sz w:val="20"/>
        </w:rPr>
        <w:t xml:space="preserve">method and traditional finite element method, the validity and superiority of the proposed model is stressed. The reconstructed signals of two scenarios, intact and impaired structures, are captured. It is concluded </w:t>
      </w:r>
      <w:proofErr w:type="gramStart"/>
      <w:r>
        <w:rPr>
          <w:i/>
          <w:sz w:val="20"/>
        </w:rPr>
        <w:t>that,</w:t>
      </w:r>
      <w:proofErr w:type="gramEnd"/>
      <w:r>
        <w:rPr>
          <w:i/>
          <w:sz w:val="20"/>
        </w:rPr>
        <w:t xml:space="preserve"> this approach </w:t>
      </w:r>
      <w:proofErr w:type="gramStart"/>
      <w:r>
        <w:rPr>
          <w:i/>
          <w:sz w:val="20"/>
        </w:rPr>
        <w:t>is capable</w:t>
      </w:r>
      <w:r>
        <w:rPr>
          <w:i/>
          <w:spacing w:val="-13"/>
          <w:sz w:val="20"/>
        </w:rPr>
        <w:t xml:space="preserve"> </w:t>
      </w:r>
      <w:r>
        <w:rPr>
          <w:i/>
          <w:sz w:val="20"/>
        </w:rPr>
        <w:t>of</w:t>
      </w:r>
      <w:r>
        <w:rPr>
          <w:i/>
          <w:spacing w:val="-12"/>
          <w:sz w:val="20"/>
        </w:rPr>
        <w:t xml:space="preserve"> </w:t>
      </w:r>
      <w:r>
        <w:rPr>
          <w:i/>
          <w:sz w:val="20"/>
        </w:rPr>
        <w:t>de</w:t>
      </w:r>
      <w:r>
        <w:rPr>
          <w:i/>
          <w:sz w:val="20"/>
        </w:rPr>
        <w:t>tecting</w:t>
      </w:r>
      <w:proofErr w:type="gramEnd"/>
      <w:r>
        <w:rPr>
          <w:i/>
          <w:spacing w:val="-13"/>
          <w:sz w:val="20"/>
        </w:rPr>
        <w:t xml:space="preserve"> </w:t>
      </w:r>
      <w:r>
        <w:rPr>
          <w:i/>
          <w:sz w:val="20"/>
        </w:rPr>
        <w:t>breathing</w:t>
      </w:r>
      <w:r>
        <w:rPr>
          <w:i/>
          <w:spacing w:val="-12"/>
          <w:sz w:val="20"/>
        </w:rPr>
        <w:t xml:space="preserve"> </w:t>
      </w:r>
      <w:r>
        <w:rPr>
          <w:i/>
          <w:sz w:val="20"/>
        </w:rPr>
        <w:t>cracks.</w:t>
      </w:r>
      <w:r>
        <w:rPr>
          <w:i/>
          <w:spacing w:val="-13"/>
          <w:sz w:val="20"/>
        </w:rPr>
        <w:t xml:space="preserve"> </w:t>
      </w:r>
      <w:r>
        <w:rPr>
          <w:i/>
          <w:sz w:val="20"/>
        </w:rPr>
        <w:t>In</w:t>
      </w:r>
      <w:r>
        <w:rPr>
          <w:i/>
          <w:spacing w:val="-12"/>
          <w:sz w:val="20"/>
        </w:rPr>
        <w:t xml:space="preserve"> </w:t>
      </w:r>
      <w:r>
        <w:rPr>
          <w:i/>
          <w:sz w:val="20"/>
        </w:rPr>
        <w:t>addition,</w:t>
      </w:r>
      <w:r>
        <w:rPr>
          <w:i/>
          <w:spacing w:val="-13"/>
          <w:sz w:val="20"/>
        </w:rPr>
        <w:t xml:space="preserve"> </w:t>
      </w:r>
      <w:r>
        <w:rPr>
          <w:i/>
          <w:sz w:val="20"/>
        </w:rPr>
        <w:t>the</w:t>
      </w:r>
      <w:r>
        <w:rPr>
          <w:i/>
          <w:spacing w:val="-12"/>
          <w:sz w:val="20"/>
        </w:rPr>
        <w:t xml:space="preserve"> </w:t>
      </w:r>
      <w:r>
        <w:rPr>
          <w:i/>
          <w:sz w:val="20"/>
        </w:rPr>
        <w:t>influences of</w:t>
      </w:r>
      <w:r>
        <w:rPr>
          <w:i/>
          <w:spacing w:val="-11"/>
          <w:sz w:val="20"/>
        </w:rPr>
        <w:t xml:space="preserve"> </w:t>
      </w:r>
      <w:r>
        <w:rPr>
          <w:i/>
          <w:sz w:val="20"/>
        </w:rPr>
        <w:t>the</w:t>
      </w:r>
      <w:r>
        <w:rPr>
          <w:i/>
          <w:spacing w:val="-11"/>
          <w:sz w:val="20"/>
        </w:rPr>
        <w:t xml:space="preserve"> </w:t>
      </w:r>
      <w:r>
        <w:rPr>
          <w:i/>
          <w:sz w:val="20"/>
        </w:rPr>
        <w:t>relative</w:t>
      </w:r>
      <w:r>
        <w:rPr>
          <w:i/>
          <w:spacing w:val="-11"/>
          <w:sz w:val="20"/>
        </w:rPr>
        <w:t xml:space="preserve"> </w:t>
      </w:r>
      <w:r>
        <w:rPr>
          <w:i/>
          <w:sz w:val="20"/>
        </w:rPr>
        <w:t>depth</w:t>
      </w:r>
      <w:r>
        <w:rPr>
          <w:i/>
          <w:spacing w:val="-12"/>
          <w:sz w:val="20"/>
        </w:rPr>
        <w:t xml:space="preserve"> </w:t>
      </w:r>
      <w:r>
        <w:rPr>
          <w:i/>
          <w:sz w:val="20"/>
        </w:rPr>
        <w:t>of</w:t>
      </w:r>
      <w:r>
        <w:rPr>
          <w:i/>
          <w:spacing w:val="-11"/>
          <w:sz w:val="20"/>
        </w:rPr>
        <w:t xml:space="preserve"> </w:t>
      </w:r>
      <w:r>
        <w:rPr>
          <w:i/>
          <w:sz w:val="20"/>
        </w:rPr>
        <w:t>the</w:t>
      </w:r>
      <w:r>
        <w:rPr>
          <w:i/>
          <w:spacing w:val="-12"/>
          <w:sz w:val="20"/>
        </w:rPr>
        <w:t xml:space="preserve"> </w:t>
      </w:r>
      <w:r>
        <w:rPr>
          <w:i/>
          <w:sz w:val="20"/>
        </w:rPr>
        <w:t>notch</w:t>
      </w:r>
      <w:r>
        <w:rPr>
          <w:i/>
          <w:spacing w:val="-10"/>
          <w:sz w:val="20"/>
        </w:rPr>
        <w:t xml:space="preserve"> </w:t>
      </w:r>
      <w:r>
        <w:rPr>
          <w:i/>
          <w:sz w:val="20"/>
        </w:rPr>
        <w:t>and</w:t>
      </w:r>
      <w:r>
        <w:rPr>
          <w:i/>
          <w:spacing w:val="-10"/>
          <w:sz w:val="20"/>
        </w:rPr>
        <w:t xml:space="preserve"> </w:t>
      </w:r>
      <w:r>
        <w:rPr>
          <w:i/>
          <w:sz w:val="20"/>
        </w:rPr>
        <w:t>incident</w:t>
      </w:r>
      <w:r>
        <w:rPr>
          <w:i/>
          <w:spacing w:val="-11"/>
          <w:sz w:val="20"/>
        </w:rPr>
        <w:t xml:space="preserve"> </w:t>
      </w:r>
      <w:r>
        <w:rPr>
          <w:i/>
          <w:sz w:val="20"/>
        </w:rPr>
        <w:t>region</w:t>
      </w:r>
      <w:r>
        <w:rPr>
          <w:i/>
          <w:spacing w:val="-12"/>
          <w:sz w:val="20"/>
        </w:rPr>
        <w:t xml:space="preserve"> </w:t>
      </w:r>
      <w:r>
        <w:rPr>
          <w:i/>
          <w:sz w:val="20"/>
        </w:rPr>
        <w:t>are</w:t>
      </w:r>
      <w:r>
        <w:rPr>
          <w:i/>
          <w:spacing w:val="-11"/>
          <w:sz w:val="20"/>
        </w:rPr>
        <w:t xml:space="preserve"> </w:t>
      </w:r>
      <w:r>
        <w:rPr>
          <w:i/>
          <w:sz w:val="20"/>
        </w:rPr>
        <w:t xml:space="preserve">studied. This research may provide </w:t>
      </w:r>
      <w:proofErr w:type="gramStart"/>
      <w:r>
        <w:rPr>
          <w:i/>
          <w:sz w:val="20"/>
        </w:rPr>
        <w:t>the guidance</w:t>
      </w:r>
      <w:proofErr w:type="gramEnd"/>
      <w:r>
        <w:rPr>
          <w:i/>
          <w:sz w:val="20"/>
        </w:rPr>
        <w:t xml:space="preserve"> for experiment configuration and </w:t>
      </w:r>
      <w:proofErr w:type="gramStart"/>
      <w:r>
        <w:rPr>
          <w:i/>
          <w:sz w:val="20"/>
        </w:rPr>
        <w:t>the further</w:t>
      </w:r>
      <w:proofErr w:type="gramEnd"/>
      <w:r>
        <w:rPr>
          <w:i/>
          <w:sz w:val="20"/>
        </w:rPr>
        <w:t xml:space="preserve"> study.</w:t>
      </w:r>
    </w:p>
    <w:p w14:paraId="3C6E80C8" w14:textId="77777777" w:rsidR="00456665" w:rsidRDefault="00E95B62">
      <w:pPr>
        <w:pStyle w:val="BodyText"/>
        <w:ind w:left="359" w:right="40" w:firstLine="360"/>
        <w:jc w:val="both"/>
      </w:pPr>
      <w:r>
        <w:t>Keywords: Lamb waves; time reversal focusing; time-domain spectral element finite method; breaking crack; nonlinear waves</w:t>
      </w:r>
    </w:p>
    <w:p w14:paraId="3C6E80C9" w14:textId="77777777" w:rsidR="00456665" w:rsidRDefault="00E95B62">
      <w:pPr>
        <w:pStyle w:val="Heading4"/>
        <w:numPr>
          <w:ilvl w:val="0"/>
          <w:numId w:val="2"/>
        </w:numPr>
        <w:tabs>
          <w:tab w:val="left" w:pos="717"/>
        </w:tabs>
        <w:spacing w:before="229"/>
        <w:ind w:left="717" w:hanging="358"/>
      </w:pPr>
      <w:r>
        <w:rPr>
          <w:spacing w:val="-2"/>
        </w:rPr>
        <w:t>INTRODUCTION</w:t>
      </w:r>
    </w:p>
    <w:p w14:paraId="3C6E80CA" w14:textId="77777777" w:rsidR="00456665" w:rsidRDefault="00E95B62">
      <w:pPr>
        <w:pStyle w:val="BodyText"/>
        <w:spacing w:before="1"/>
        <w:ind w:left="359" w:right="38" w:firstLine="357"/>
        <w:jc w:val="both"/>
      </w:pPr>
      <w:r>
        <w:t xml:space="preserve">Breathing cracks are great threats to structures, since they </w:t>
      </w:r>
      <w:r>
        <w:rPr>
          <w:spacing w:val="-2"/>
        </w:rPr>
        <w:t>grow</w:t>
      </w:r>
      <w:r>
        <w:rPr>
          <w:spacing w:val="-11"/>
        </w:rPr>
        <w:t xml:space="preserve"> </w:t>
      </w:r>
      <w:r>
        <w:rPr>
          <w:spacing w:val="-2"/>
        </w:rPr>
        <w:t>quickly</w:t>
      </w:r>
      <w:r>
        <w:rPr>
          <w:spacing w:val="-6"/>
        </w:rPr>
        <w:t xml:space="preserve"> </w:t>
      </w:r>
      <w:r>
        <w:rPr>
          <w:spacing w:val="-2"/>
        </w:rPr>
        <w:t>and</w:t>
      </w:r>
      <w:r>
        <w:rPr>
          <w:spacing w:val="-4"/>
        </w:rPr>
        <w:t xml:space="preserve"> </w:t>
      </w:r>
      <w:r>
        <w:rPr>
          <w:spacing w:val="-2"/>
        </w:rPr>
        <w:t>are</w:t>
      </w:r>
      <w:r>
        <w:rPr>
          <w:spacing w:val="-5"/>
        </w:rPr>
        <w:t xml:space="preserve"> </w:t>
      </w:r>
      <w:r>
        <w:rPr>
          <w:spacing w:val="-2"/>
        </w:rPr>
        <w:t>hard</w:t>
      </w:r>
      <w:r>
        <w:rPr>
          <w:spacing w:val="-4"/>
        </w:rPr>
        <w:t xml:space="preserve"> </w:t>
      </w:r>
      <w:r>
        <w:rPr>
          <w:spacing w:val="-2"/>
        </w:rPr>
        <w:t>to</w:t>
      </w:r>
      <w:r>
        <w:rPr>
          <w:spacing w:val="-4"/>
        </w:rPr>
        <w:t xml:space="preserve"> </w:t>
      </w:r>
      <w:r>
        <w:rPr>
          <w:spacing w:val="-2"/>
        </w:rPr>
        <w:t>detect.</w:t>
      </w:r>
      <w:r>
        <w:rPr>
          <w:spacing w:val="-4"/>
        </w:rPr>
        <w:t xml:space="preserve"> </w:t>
      </w:r>
      <w:r>
        <w:rPr>
          <w:spacing w:val="-2"/>
        </w:rPr>
        <w:t>Hence, many</w:t>
      </w:r>
      <w:r>
        <w:rPr>
          <w:spacing w:val="-10"/>
        </w:rPr>
        <w:t xml:space="preserve"> </w:t>
      </w:r>
      <w:r>
        <w:rPr>
          <w:spacing w:val="-2"/>
        </w:rPr>
        <w:t>crack</w:t>
      </w:r>
      <w:r>
        <w:rPr>
          <w:spacing w:val="-6"/>
        </w:rPr>
        <w:t xml:space="preserve"> </w:t>
      </w:r>
      <w:r>
        <w:rPr>
          <w:spacing w:val="-2"/>
        </w:rPr>
        <w:t xml:space="preserve">detection </w:t>
      </w:r>
      <w:r>
        <w:t>strategies have been developed in structural health monitoring. Lamb</w:t>
      </w:r>
      <w:r>
        <w:rPr>
          <w:spacing w:val="-13"/>
        </w:rPr>
        <w:t xml:space="preserve"> </w:t>
      </w:r>
      <w:r>
        <w:t>waves</w:t>
      </w:r>
      <w:r>
        <w:rPr>
          <w:spacing w:val="-12"/>
        </w:rPr>
        <w:t xml:space="preserve"> </w:t>
      </w:r>
      <w:r>
        <w:t>have</w:t>
      </w:r>
      <w:r>
        <w:rPr>
          <w:spacing w:val="-13"/>
        </w:rPr>
        <w:t xml:space="preserve"> </w:t>
      </w:r>
      <w:r>
        <w:t>been</w:t>
      </w:r>
      <w:r>
        <w:rPr>
          <w:spacing w:val="-12"/>
        </w:rPr>
        <w:t xml:space="preserve"> </w:t>
      </w:r>
      <w:r>
        <w:t>regarded</w:t>
      </w:r>
      <w:r>
        <w:rPr>
          <w:spacing w:val="-13"/>
        </w:rPr>
        <w:t xml:space="preserve"> </w:t>
      </w:r>
      <w:r>
        <w:t>as</w:t>
      </w:r>
      <w:r>
        <w:rPr>
          <w:spacing w:val="-12"/>
        </w:rPr>
        <w:t xml:space="preserve"> </w:t>
      </w:r>
      <w:r>
        <w:t>an</w:t>
      </w:r>
      <w:r>
        <w:rPr>
          <w:spacing w:val="-13"/>
        </w:rPr>
        <w:t xml:space="preserve"> </w:t>
      </w:r>
      <w:r>
        <w:t>effective</w:t>
      </w:r>
      <w:r>
        <w:rPr>
          <w:spacing w:val="-12"/>
        </w:rPr>
        <w:t xml:space="preserve"> </w:t>
      </w:r>
      <w:r>
        <w:t>way</w:t>
      </w:r>
      <w:r>
        <w:rPr>
          <w:spacing w:val="-13"/>
        </w:rPr>
        <w:t xml:space="preserve"> </w:t>
      </w:r>
      <w:r>
        <w:t>to</w:t>
      </w:r>
      <w:r>
        <w:rPr>
          <w:spacing w:val="-12"/>
        </w:rPr>
        <w:t xml:space="preserve"> </w:t>
      </w:r>
      <w:r>
        <w:t>detect</w:t>
      </w:r>
      <w:r>
        <w:rPr>
          <w:spacing w:val="-13"/>
        </w:rPr>
        <w:t xml:space="preserve"> </w:t>
      </w:r>
      <w:r>
        <w:t>the defects</w:t>
      </w:r>
      <w:r>
        <w:rPr>
          <w:spacing w:val="-5"/>
        </w:rPr>
        <w:t xml:space="preserve"> </w:t>
      </w:r>
      <w:r>
        <w:t>in</w:t>
      </w:r>
      <w:r>
        <w:rPr>
          <w:spacing w:val="-5"/>
        </w:rPr>
        <w:t xml:space="preserve"> </w:t>
      </w:r>
      <w:r>
        <w:t>structures</w:t>
      </w:r>
      <w:r>
        <w:rPr>
          <w:spacing w:val="-5"/>
        </w:rPr>
        <w:t xml:space="preserve"> </w:t>
      </w:r>
      <w:r>
        <w:t>because</w:t>
      </w:r>
      <w:r>
        <w:rPr>
          <w:spacing w:val="-4"/>
        </w:rPr>
        <w:t xml:space="preserve"> </w:t>
      </w:r>
      <w:proofErr w:type="gramStart"/>
      <w:r>
        <w:t>it</w:t>
      </w:r>
      <w:proofErr w:type="gramEnd"/>
      <w:r>
        <w:rPr>
          <w:spacing w:val="-2"/>
        </w:rPr>
        <w:t xml:space="preserve"> </w:t>
      </w:r>
      <w:r>
        <w:t>can</w:t>
      </w:r>
      <w:r>
        <w:rPr>
          <w:spacing w:val="-5"/>
        </w:rPr>
        <w:t xml:space="preserve"> </w:t>
      </w:r>
      <w:r>
        <w:t>propagate</w:t>
      </w:r>
      <w:r>
        <w:rPr>
          <w:spacing w:val="-4"/>
        </w:rPr>
        <w:t xml:space="preserve"> </w:t>
      </w:r>
      <w:r>
        <w:t>over</w:t>
      </w:r>
      <w:r>
        <w:rPr>
          <w:spacing w:val="-3"/>
        </w:rPr>
        <w:t xml:space="preserve"> </w:t>
      </w:r>
      <w:r>
        <w:t>long</w:t>
      </w:r>
      <w:r>
        <w:rPr>
          <w:spacing w:val="-5"/>
        </w:rPr>
        <w:t xml:space="preserve"> </w:t>
      </w:r>
      <w:r>
        <w:t>distance and carry damage information without much attenuation [1]. However, the phenomenon, such as scattering, emission, dispersion and reflection, brings difficulties for recording and analyzing the signal in wave propagation [2]. Time reversal method</w:t>
      </w:r>
      <w:r>
        <w:rPr>
          <w:spacing w:val="-13"/>
        </w:rPr>
        <w:t xml:space="preserve"> </w:t>
      </w:r>
      <w:r>
        <w:t>can</w:t>
      </w:r>
      <w:r>
        <w:rPr>
          <w:spacing w:val="-12"/>
        </w:rPr>
        <w:t xml:space="preserve"> </w:t>
      </w:r>
      <w:r>
        <w:t>eliminate</w:t>
      </w:r>
      <w:r>
        <w:rPr>
          <w:spacing w:val="-13"/>
        </w:rPr>
        <w:t xml:space="preserve"> </w:t>
      </w:r>
      <w:r>
        <w:t>these</w:t>
      </w:r>
      <w:r>
        <w:rPr>
          <w:spacing w:val="-12"/>
        </w:rPr>
        <w:t xml:space="preserve"> </w:t>
      </w:r>
      <w:r>
        <w:t>drawbacks</w:t>
      </w:r>
      <w:r>
        <w:rPr>
          <w:spacing w:val="-13"/>
        </w:rPr>
        <w:t xml:space="preserve"> </w:t>
      </w:r>
      <w:r>
        <w:t>and</w:t>
      </w:r>
      <w:r>
        <w:rPr>
          <w:spacing w:val="-12"/>
        </w:rPr>
        <w:t xml:space="preserve"> </w:t>
      </w:r>
      <w:r>
        <w:t>establish</w:t>
      </w:r>
      <w:r>
        <w:rPr>
          <w:spacing w:val="-13"/>
        </w:rPr>
        <w:t xml:space="preserve"> </w:t>
      </w:r>
      <w:r>
        <w:t>a</w:t>
      </w:r>
      <w:r>
        <w:rPr>
          <w:spacing w:val="-12"/>
        </w:rPr>
        <w:t xml:space="preserve"> </w:t>
      </w:r>
      <w:r>
        <w:t>kind</w:t>
      </w:r>
      <w:r>
        <w:rPr>
          <w:spacing w:val="-13"/>
        </w:rPr>
        <w:t xml:space="preserve"> </w:t>
      </w:r>
      <w:r>
        <w:t>of</w:t>
      </w:r>
      <w:r>
        <w:rPr>
          <w:spacing w:val="-12"/>
        </w:rPr>
        <w:t xml:space="preserve"> </w:t>
      </w:r>
      <w:r>
        <w:t>so-calle</w:t>
      </w:r>
      <w:r>
        <w:t>d</w:t>
      </w:r>
      <w:r>
        <w:rPr>
          <w:spacing w:val="-7"/>
        </w:rPr>
        <w:t xml:space="preserve"> </w:t>
      </w:r>
      <w:r>
        <w:t>baseline-free</w:t>
      </w:r>
      <w:r>
        <w:rPr>
          <w:spacing w:val="-8"/>
        </w:rPr>
        <w:t xml:space="preserve"> </w:t>
      </w:r>
      <w:r>
        <w:t>damage</w:t>
      </w:r>
      <w:r>
        <w:rPr>
          <w:spacing w:val="-8"/>
        </w:rPr>
        <w:t xml:space="preserve"> </w:t>
      </w:r>
      <w:r>
        <w:t>detection</w:t>
      </w:r>
      <w:r>
        <w:rPr>
          <w:spacing w:val="-7"/>
        </w:rPr>
        <w:t xml:space="preserve"> </w:t>
      </w:r>
      <w:r>
        <w:t>method,</w:t>
      </w:r>
      <w:r>
        <w:rPr>
          <w:spacing w:val="-5"/>
        </w:rPr>
        <w:t xml:space="preserve"> </w:t>
      </w:r>
      <w:r>
        <w:t>which</w:t>
      </w:r>
      <w:r>
        <w:rPr>
          <w:spacing w:val="-7"/>
        </w:rPr>
        <w:t xml:space="preserve"> </w:t>
      </w:r>
      <w:r>
        <w:t>is</w:t>
      </w:r>
      <w:r>
        <w:rPr>
          <w:spacing w:val="-7"/>
        </w:rPr>
        <w:t xml:space="preserve"> </w:t>
      </w:r>
      <w:r>
        <w:t>superior in signal-to-noise ratio [3].</w:t>
      </w:r>
      <w:r>
        <w:rPr>
          <w:spacing w:val="-1"/>
        </w:rPr>
        <w:t xml:space="preserve"> </w:t>
      </w:r>
      <w:r>
        <w:t xml:space="preserve">The process of time reversal can be simply expressed as </w:t>
      </w:r>
      <w:proofErr w:type="gramStart"/>
      <w:r>
        <w:t>that,</w:t>
      </w:r>
      <w:proofErr w:type="gramEnd"/>
      <w:r>
        <w:t xml:space="preserve"> a signal can be reconstructed at the excitation point if a response is reversed in time domain and reemitted</w:t>
      </w:r>
      <w:r>
        <w:rPr>
          <w:spacing w:val="-13"/>
        </w:rPr>
        <w:t xml:space="preserve"> </w:t>
      </w:r>
      <w:r>
        <w:t>to</w:t>
      </w:r>
      <w:r>
        <w:rPr>
          <w:spacing w:val="-12"/>
        </w:rPr>
        <w:t xml:space="preserve"> </w:t>
      </w:r>
      <w:r>
        <w:t>the</w:t>
      </w:r>
      <w:r>
        <w:rPr>
          <w:spacing w:val="-12"/>
        </w:rPr>
        <w:t xml:space="preserve"> </w:t>
      </w:r>
      <w:r>
        <w:t>excitation</w:t>
      </w:r>
      <w:r>
        <w:rPr>
          <w:spacing w:val="-13"/>
        </w:rPr>
        <w:t xml:space="preserve"> </w:t>
      </w:r>
      <w:r>
        <w:t>point.</w:t>
      </w:r>
      <w:r>
        <w:rPr>
          <w:spacing w:val="-12"/>
        </w:rPr>
        <w:t xml:space="preserve"> </w:t>
      </w:r>
      <w:r>
        <w:t>The</w:t>
      </w:r>
      <w:r>
        <w:rPr>
          <w:spacing w:val="-12"/>
        </w:rPr>
        <w:t xml:space="preserve"> </w:t>
      </w:r>
      <w:r>
        <w:t>principle</w:t>
      </w:r>
      <w:r>
        <w:rPr>
          <w:spacing w:val="-13"/>
        </w:rPr>
        <w:t xml:space="preserve"> </w:t>
      </w:r>
      <w:r>
        <w:t>and</w:t>
      </w:r>
      <w:r>
        <w:rPr>
          <w:spacing w:val="-11"/>
        </w:rPr>
        <w:t xml:space="preserve"> </w:t>
      </w:r>
      <w:r>
        <w:t>mathematical derivation</w:t>
      </w:r>
      <w:r>
        <w:rPr>
          <w:spacing w:val="-1"/>
        </w:rPr>
        <w:t xml:space="preserve"> </w:t>
      </w:r>
      <w:r>
        <w:t>of time reversibility</w:t>
      </w:r>
      <w:r>
        <w:rPr>
          <w:spacing w:val="-1"/>
        </w:rPr>
        <w:t xml:space="preserve"> </w:t>
      </w:r>
      <w:r>
        <w:t>can</w:t>
      </w:r>
      <w:r>
        <w:rPr>
          <w:spacing w:val="-1"/>
        </w:rPr>
        <w:t xml:space="preserve"> </w:t>
      </w:r>
      <w:r>
        <w:t>be found in many</w:t>
      </w:r>
      <w:r>
        <w:rPr>
          <w:spacing w:val="-1"/>
        </w:rPr>
        <w:t xml:space="preserve"> </w:t>
      </w:r>
      <w:r>
        <w:t>literatures [4, 5].</w:t>
      </w:r>
    </w:p>
    <w:p w14:paraId="3C6E80CB" w14:textId="77777777" w:rsidR="00456665" w:rsidRDefault="00E95B62">
      <w:pPr>
        <w:pStyle w:val="BodyText"/>
        <w:spacing w:before="97"/>
        <w:ind w:left="360" w:right="355" w:firstLine="400"/>
        <w:jc w:val="both"/>
      </w:pPr>
      <w:r>
        <w:br w:type="column"/>
      </w:r>
      <w:r>
        <w:t>Time reversal method has been widely used in the field of structural</w:t>
      </w:r>
      <w:r>
        <w:rPr>
          <w:spacing w:val="-4"/>
        </w:rPr>
        <w:t xml:space="preserve"> </w:t>
      </w:r>
      <w:r>
        <w:t>health</w:t>
      </w:r>
      <w:r>
        <w:rPr>
          <w:spacing w:val="-3"/>
        </w:rPr>
        <w:t xml:space="preserve"> </w:t>
      </w:r>
      <w:r>
        <w:t>monitoring</w:t>
      </w:r>
      <w:r>
        <w:rPr>
          <w:spacing w:val="-6"/>
        </w:rPr>
        <w:t xml:space="preserve"> </w:t>
      </w:r>
      <w:r>
        <w:t>as</w:t>
      </w:r>
      <w:r>
        <w:rPr>
          <w:spacing w:val="-5"/>
        </w:rPr>
        <w:t xml:space="preserve"> </w:t>
      </w:r>
      <w:r>
        <w:t>a</w:t>
      </w:r>
      <w:r>
        <w:rPr>
          <w:spacing w:val="-4"/>
        </w:rPr>
        <w:t xml:space="preserve"> </w:t>
      </w:r>
      <w:r>
        <w:t>mature</w:t>
      </w:r>
      <w:r>
        <w:rPr>
          <w:spacing w:val="-4"/>
        </w:rPr>
        <w:t xml:space="preserve"> </w:t>
      </w:r>
      <w:r>
        <w:t>technology.</w:t>
      </w:r>
      <w:r>
        <w:rPr>
          <w:spacing w:val="-3"/>
        </w:rPr>
        <w:t xml:space="preserve"> </w:t>
      </w:r>
      <w:r>
        <w:t>H.</w:t>
      </w:r>
      <w:r>
        <w:rPr>
          <w:spacing w:val="-7"/>
        </w:rPr>
        <w:t xml:space="preserve"> </w:t>
      </w:r>
      <w:r>
        <w:t>W.</w:t>
      </w:r>
      <w:r>
        <w:rPr>
          <w:spacing w:val="-6"/>
        </w:rPr>
        <w:t xml:space="preserve"> </w:t>
      </w:r>
      <w:r>
        <w:t>Park et al combined time reversal method and wavelet-based signal processing to detect the defects in composite plates [6]. In their study,</w:t>
      </w:r>
      <w:r>
        <w:rPr>
          <w:spacing w:val="-13"/>
        </w:rPr>
        <w:t xml:space="preserve"> </w:t>
      </w:r>
      <w:r>
        <w:t>based</w:t>
      </w:r>
      <w:r>
        <w:rPr>
          <w:spacing w:val="-12"/>
        </w:rPr>
        <w:t xml:space="preserve"> </w:t>
      </w:r>
      <w:r>
        <w:t>on</w:t>
      </w:r>
      <w:r>
        <w:rPr>
          <w:spacing w:val="-13"/>
        </w:rPr>
        <w:t xml:space="preserve"> </w:t>
      </w:r>
      <w:r>
        <w:t>the</w:t>
      </w:r>
      <w:r>
        <w:rPr>
          <w:spacing w:val="-12"/>
        </w:rPr>
        <w:t xml:space="preserve"> </w:t>
      </w:r>
      <w:r>
        <w:t>Mindlin</w:t>
      </w:r>
      <w:r>
        <w:rPr>
          <w:spacing w:val="-13"/>
        </w:rPr>
        <w:t xml:space="preserve"> </w:t>
      </w:r>
      <w:r>
        <w:t>plate</w:t>
      </w:r>
      <w:r>
        <w:rPr>
          <w:spacing w:val="-12"/>
        </w:rPr>
        <w:t xml:space="preserve"> </w:t>
      </w:r>
      <w:r>
        <w:t>theory,</w:t>
      </w:r>
      <w:r>
        <w:rPr>
          <w:spacing w:val="-13"/>
        </w:rPr>
        <w:t xml:space="preserve"> </w:t>
      </w:r>
      <w:r>
        <w:t>a</w:t>
      </w:r>
      <w:r>
        <w:rPr>
          <w:spacing w:val="-12"/>
        </w:rPr>
        <w:t xml:space="preserve"> </w:t>
      </w:r>
      <w:r>
        <w:t>time</w:t>
      </w:r>
      <w:r>
        <w:rPr>
          <w:spacing w:val="-13"/>
        </w:rPr>
        <w:t xml:space="preserve"> </w:t>
      </w:r>
      <w:r>
        <w:t>reversal</w:t>
      </w:r>
      <w:r>
        <w:rPr>
          <w:spacing w:val="-12"/>
        </w:rPr>
        <w:t xml:space="preserve"> </w:t>
      </w:r>
      <w:r>
        <w:t>operator is</w:t>
      </w:r>
      <w:r>
        <w:rPr>
          <w:spacing w:val="-12"/>
        </w:rPr>
        <w:t xml:space="preserve"> </w:t>
      </w:r>
      <w:r>
        <w:t>introduced</w:t>
      </w:r>
      <w:r>
        <w:rPr>
          <w:spacing w:val="-11"/>
        </w:rPr>
        <w:t xml:space="preserve"> </w:t>
      </w:r>
      <w:r>
        <w:t>to</w:t>
      </w:r>
      <w:r>
        <w:rPr>
          <w:spacing w:val="-11"/>
        </w:rPr>
        <w:t xml:space="preserve"> </w:t>
      </w:r>
      <w:r>
        <w:t>enhance</w:t>
      </w:r>
      <w:r>
        <w:rPr>
          <w:spacing w:val="-12"/>
        </w:rPr>
        <w:t xml:space="preserve"> </w:t>
      </w:r>
      <w:r>
        <w:t>the</w:t>
      </w:r>
      <w:r>
        <w:rPr>
          <w:spacing w:val="-12"/>
        </w:rPr>
        <w:t xml:space="preserve"> </w:t>
      </w:r>
      <w:r>
        <w:t>time</w:t>
      </w:r>
      <w:r>
        <w:rPr>
          <w:spacing w:val="-12"/>
        </w:rPr>
        <w:t xml:space="preserve"> </w:t>
      </w:r>
      <w:r>
        <w:t>reversal</w:t>
      </w:r>
      <w:r>
        <w:rPr>
          <w:spacing w:val="-10"/>
        </w:rPr>
        <w:t xml:space="preserve"> </w:t>
      </w:r>
      <w:proofErr w:type="gramStart"/>
      <w:r>
        <w:t>method</w:t>
      </w:r>
      <w:proofErr w:type="gramEnd"/>
      <w:r>
        <w:rPr>
          <w:spacing w:val="-11"/>
        </w:rPr>
        <w:t xml:space="preserve"> </w:t>
      </w:r>
      <w:r>
        <w:t>and</w:t>
      </w:r>
      <w:r>
        <w:rPr>
          <w:spacing w:val="-11"/>
        </w:rPr>
        <w:t xml:space="preserve"> </w:t>
      </w:r>
      <w:r>
        <w:t>their</w:t>
      </w:r>
      <w:r>
        <w:rPr>
          <w:spacing w:val="-9"/>
        </w:rPr>
        <w:t xml:space="preserve"> </w:t>
      </w:r>
      <w:r>
        <w:t>work is validated by the experimental results. B. Poddar et al developed baseline-free damage identification method by</w:t>
      </w:r>
      <w:r>
        <w:rPr>
          <w:spacing w:val="-1"/>
        </w:rPr>
        <w:t xml:space="preserve"> </w:t>
      </w:r>
      <w:r>
        <w:t>using the Lamb w</w:t>
      </w:r>
      <w:r>
        <w:t>ave and time reversal method [7].</w:t>
      </w:r>
      <w:r>
        <w:rPr>
          <w:spacing w:val="-7"/>
        </w:rPr>
        <w:t xml:space="preserve"> </w:t>
      </w:r>
      <w:r>
        <w:t>The influences</w:t>
      </w:r>
      <w:r>
        <w:rPr>
          <w:spacing w:val="-1"/>
        </w:rPr>
        <w:t xml:space="preserve"> </w:t>
      </w:r>
      <w:r>
        <w:t>of many parameters, such as frequency, band width, the size of sensors</w:t>
      </w:r>
      <w:r>
        <w:rPr>
          <w:spacing w:val="-13"/>
        </w:rPr>
        <w:t xml:space="preserve"> </w:t>
      </w:r>
      <w:r>
        <w:t>and</w:t>
      </w:r>
      <w:r>
        <w:rPr>
          <w:spacing w:val="-12"/>
        </w:rPr>
        <w:t xml:space="preserve"> </w:t>
      </w:r>
      <w:r>
        <w:t>tuning,</w:t>
      </w:r>
      <w:r>
        <w:rPr>
          <w:spacing w:val="-13"/>
        </w:rPr>
        <w:t xml:space="preserve"> </w:t>
      </w:r>
      <w:r>
        <w:t>are</w:t>
      </w:r>
      <w:r>
        <w:rPr>
          <w:spacing w:val="-12"/>
        </w:rPr>
        <w:t xml:space="preserve"> </w:t>
      </w:r>
      <w:r>
        <w:t>studied</w:t>
      </w:r>
      <w:r>
        <w:rPr>
          <w:spacing w:val="-13"/>
        </w:rPr>
        <w:t xml:space="preserve"> </w:t>
      </w:r>
      <w:r>
        <w:t>by</w:t>
      </w:r>
      <w:r>
        <w:rPr>
          <w:spacing w:val="-12"/>
        </w:rPr>
        <w:t xml:space="preserve"> </w:t>
      </w:r>
      <w:r>
        <w:t>experimental</w:t>
      </w:r>
      <w:r>
        <w:rPr>
          <w:spacing w:val="-13"/>
        </w:rPr>
        <w:t xml:space="preserve"> </w:t>
      </w:r>
      <w:r>
        <w:t>tools.</w:t>
      </w:r>
      <w:r>
        <w:rPr>
          <w:spacing w:val="-12"/>
        </w:rPr>
        <w:t xml:space="preserve"> </w:t>
      </w:r>
      <w:r>
        <w:t>The</w:t>
      </w:r>
      <w:r>
        <w:rPr>
          <w:spacing w:val="-13"/>
        </w:rPr>
        <w:t xml:space="preserve"> </w:t>
      </w:r>
      <w:r>
        <w:t>results show that some damages like notch, block mass and surface erosion</w:t>
      </w:r>
      <w:r>
        <w:rPr>
          <w:spacing w:val="-4"/>
        </w:rPr>
        <w:t xml:space="preserve"> </w:t>
      </w:r>
      <w:r>
        <w:t>in</w:t>
      </w:r>
      <w:r>
        <w:rPr>
          <w:spacing w:val="-4"/>
        </w:rPr>
        <w:t xml:space="preserve"> </w:t>
      </w:r>
      <w:r>
        <w:t>the</w:t>
      </w:r>
      <w:r>
        <w:rPr>
          <w:spacing w:val="-1"/>
        </w:rPr>
        <w:t xml:space="preserve"> </w:t>
      </w:r>
      <w:r>
        <w:t>wave</w:t>
      </w:r>
      <w:r>
        <w:rPr>
          <w:spacing w:val="-3"/>
        </w:rPr>
        <w:t xml:space="preserve"> </w:t>
      </w:r>
      <w:r>
        <w:t>path</w:t>
      </w:r>
      <w:r>
        <w:rPr>
          <w:spacing w:val="-4"/>
        </w:rPr>
        <w:t xml:space="preserve"> </w:t>
      </w:r>
      <w:r>
        <w:t>break</w:t>
      </w:r>
      <w:r>
        <w:rPr>
          <w:spacing w:val="-4"/>
        </w:rPr>
        <w:t xml:space="preserve"> </w:t>
      </w:r>
      <w:r>
        <w:t>the</w:t>
      </w:r>
      <w:r>
        <w:rPr>
          <w:spacing w:val="-3"/>
        </w:rPr>
        <w:t xml:space="preserve"> </w:t>
      </w:r>
      <w:r>
        <w:t>time</w:t>
      </w:r>
      <w:r>
        <w:rPr>
          <w:spacing w:val="-3"/>
        </w:rPr>
        <w:t xml:space="preserve"> </w:t>
      </w:r>
      <w:r>
        <w:t>reversibility.</w:t>
      </w:r>
      <w:r>
        <w:rPr>
          <w:spacing w:val="-3"/>
        </w:rPr>
        <w:t xml:space="preserve"> </w:t>
      </w:r>
      <w:r>
        <w:t>Hence,</w:t>
      </w:r>
      <w:r>
        <w:rPr>
          <w:spacing w:val="-3"/>
        </w:rPr>
        <w:t xml:space="preserve"> </w:t>
      </w:r>
      <w:r>
        <w:t>the distortion of waveform</w:t>
      </w:r>
      <w:r>
        <w:rPr>
          <w:spacing w:val="-2"/>
        </w:rPr>
        <w:t xml:space="preserve"> </w:t>
      </w:r>
      <w:r>
        <w:t xml:space="preserve">can be an indicator </w:t>
      </w:r>
      <w:proofErr w:type="gramStart"/>
      <w:r>
        <w:t>for</w:t>
      </w:r>
      <w:proofErr w:type="gramEnd"/>
      <w:r>
        <w:t xml:space="preserve"> defects.</w:t>
      </w:r>
      <w:r>
        <w:rPr>
          <w:spacing w:val="-1"/>
        </w:rPr>
        <w:t xml:space="preserve"> </w:t>
      </w:r>
      <w:r>
        <w:t xml:space="preserve">Wang et al developed an artificial time-reversal array to overcome the </w:t>
      </w:r>
      <w:r>
        <w:rPr>
          <w:spacing w:val="-2"/>
        </w:rPr>
        <w:t>main</w:t>
      </w:r>
      <w:r>
        <w:rPr>
          <w:spacing w:val="-4"/>
        </w:rPr>
        <w:t xml:space="preserve"> </w:t>
      </w:r>
      <w:r>
        <w:rPr>
          <w:spacing w:val="-2"/>
        </w:rPr>
        <w:t>drawback</w:t>
      </w:r>
      <w:r>
        <w:rPr>
          <w:spacing w:val="-4"/>
        </w:rPr>
        <w:t xml:space="preserve"> </w:t>
      </w:r>
      <w:r>
        <w:rPr>
          <w:spacing w:val="-2"/>
        </w:rPr>
        <w:t>of</w:t>
      </w:r>
      <w:r>
        <w:rPr>
          <w:spacing w:val="-6"/>
        </w:rPr>
        <w:t xml:space="preserve"> </w:t>
      </w:r>
      <w:r>
        <w:rPr>
          <w:spacing w:val="-2"/>
        </w:rPr>
        <w:t>traditional</w:t>
      </w:r>
      <w:r>
        <w:rPr>
          <w:spacing w:val="-3"/>
        </w:rPr>
        <w:t xml:space="preserve"> </w:t>
      </w:r>
      <w:r>
        <w:rPr>
          <w:spacing w:val="-2"/>
        </w:rPr>
        <w:t>time</w:t>
      </w:r>
      <w:r>
        <w:rPr>
          <w:spacing w:val="-3"/>
        </w:rPr>
        <w:t xml:space="preserve"> </w:t>
      </w:r>
      <w:r>
        <w:rPr>
          <w:spacing w:val="-2"/>
        </w:rPr>
        <w:t>reversal method, which</w:t>
      </w:r>
      <w:r>
        <w:rPr>
          <w:spacing w:val="-4"/>
        </w:rPr>
        <w:t xml:space="preserve"> </w:t>
      </w:r>
      <w:r>
        <w:rPr>
          <w:spacing w:val="-2"/>
        </w:rPr>
        <w:t xml:space="preserve">cannot </w:t>
      </w:r>
      <w:r>
        <w:t>precisely reconstruct the profiles of input signals in the case of flexural</w:t>
      </w:r>
      <w:r>
        <w:rPr>
          <w:spacing w:val="-13"/>
        </w:rPr>
        <w:t xml:space="preserve"> </w:t>
      </w:r>
      <w:r>
        <w:t>waves</w:t>
      </w:r>
      <w:r>
        <w:rPr>
          <w:spacing w:val="-12"/>
        </w:rPr>
        <w:t xml:space="preserve"> </w:t>
      </w:r>
      <w:r>
        <w:t>[8].</w:t>
      </w:r>
      <w:r>
        <w:rPr>
          <w:spacing w:val="-13"/>
        </w:rPr>
        <w:t xml:space="preserve"> </w:t>
      </w:r>
      <w:r>
        <w:t>The</w:t>
      </w:r>
      <w:r>
        <w:rPr>
          <w:spacing w:val="-11"/>
        </w:rPr>
        <w:t xml:space="preserve"> </w:t>
      </w:r>
      <w:r>
        <w:t>results</w:t>
      </w:r>
      <w:r>
        <w:rPr>
          <w:spacing w:val="-13"/>
        </w:rPr>
        <w:t xml:space="preserve"> </w:t>
      </w:r>
      <w:r>
        <w:t>demonstrate</w:t>
      </w:r>
      <w:r>
        <w:rPr>
          <w:spacing w:val="-11"/>
        </w:rPr>
        <w:t xml:space="preserve"> </w:t>
      </w:r>
      <w:r>
        <w:t>that</w:t>
      </w:r>
      <w:r>
        <w:rPr>
          <w:spacing w:val="-12"/>
        </w:rPr>
        <w:t xml:space="preserve"> </w:t>
      </w:r>
      <w:r>
        <w:t>their</w:t>
      </w:r>
      <w:r>
        <w:rPr>
          <w:spacing w:val="-9"/>
        </w:rPr>
        <w:t xml:space="preserve"> </w:t>
      </w:r>
      <w:r>
        <w:t>method</w:t>
      </w:r>
      <w:r>
        <w:rPr>
          <w:spacing w:val="-11"/>
        </w:rPr>
        <w:t xml:space="preserve"> </w:t>
      </w:r>
      <w:r>
        <w:t>has a better robustness and may reduce the sensor density wi</w:t>
      </w:r>
      <w:r>
        <w:t>thout the decreasing of measured accuracy.</w:t>
      </w:r>
    </w:p>
    <w:p w14:paraId="3C6E80CC" w14:textId="77777777" w:rsidR="00456665" w:rsidRDefault="00E95B62">
      <w:pPr>
        <w:pStyle w:val="BodyText"/>
        <w:ind w:left="359" w:right="355" w:firstLine="401"/>
        <w:jc w:val="both"/>
      </w:pPr>
      <w:r>
        <w:t>Detection of cracks using Lamb waves and time reversal method</w:t>
      </w:r>
      <w:r>
        <w:rPr>
          <w:spacing w:val="-6"/>
        </w:rPr>
        <w:t xml:space="preserve"> </w:t>
      </w:r>
      <w:r>
        <w:t>relates</w:t>
      </w:r>
      <w:r>
        <w:rPr>
          <w:spacing w:val="-8"/>
        </w:rPr>
        <w:t xml:space="preserve"> </w:t>
      </w:r>
      <w:r>
        <w:t>to</w:t>
      </w:r>
      <w:r>
        <w:rPr>
          <w:spacing w:val="-6"/>
        </w:rPr>
        <w:t xml:space="preserve"> </w:t>
      </w:r>
      <w:r>
        <w:t>a</w:t>
      </w:r>
      <w:r>
        <w:rPr>
          <w:spacing w:val="-5"/>
        </w:rPr>
        <w:t xml:space="preserve"> </w:t>
      </w:r>
      <w:r>
        <w:t>complex</w:t>
      </w:r>
      <w:r>
        <w:rPr>
          <w:spacing w:val="-9"/>
        </w:rPr>
        <w:t xml:space="preserve"> </w:t>
      </w:r>
      <w:r>
        <w:t>study.</w:t>
      </w:r>
      <w:r>
        <w:rPr>
          <w:spacing w:val="-7"/>
        </w:rPr>
        <w:t xml:space="preserve"> </w:t>
      </w:r>
      <w:r>
        <w:t>It</w:t>
      </w:r>
      <w:r>
        <w:rPr>
          <w:spacing w:val="-8"/>
        </w:rPr>
        <w:t xml:space="preserve"> </w:t>
      </w:r>
      <w:r>
        <w:t>requires</w:t>
      </w:r>
      <w:r>
        <w:rPr>
          <w:spacing w:val="-6"/>
        </w:rPr>
        <w:t xml:space="preserve"> </w:t>
      </w:r>
      <w:r>
        <w:t>numerical</w:t>
      </w:r>
      <w:r>
        <w:rPr>
          <w:spacing w:val="-5"/>
        </w:rPr>
        <w:t xml:space="preserve"> </w:t>
      </w:r>
      <w:r>
        <w:t>method to predict the nonlinear wave propagation and decide preferred indicators[9].The time-domain spectral finite element method (SFEM) has been used to simulate the wave propagation in different scenarios, which was proposed by Patera in fluid dynamics firstly [10]. This method can be viewed as a special type</w:t>
      </w:r>
      <w:r>
        <w:rPr>
          <w:spacing w:val="-1"/>
        </w:rPr>
        <w:t xml:space="preserve"> </w:t>
      </w:r>
      <w:r>
        <w:t>of</w:t>
      </w:r>
      <w:r>
        <w:rPr>
          <w:spacing w:val="-1"/>
        </w:rPr>
        <w:t xml:space="preserve"> </w:t>
      </w:r>
      <w:r>
        <w:t>FE method and</w:t>
      </w:r>
      <w:r>
        <w:rPr>
          <w:spacing w:val="-1"/>
        </w:rPr>
        <w:t xml:space="preserve"> </w:t>
      </w:r>
      <w:r>
        <w:t>bears</w:t>
      </w:r>
      <w:r>
        <w:rPr>
          <w:spacing w:val="-2"/>
        </w:rPr>
        <w:t xml:space="preserve"> </w:t>
      </w:r>
      <w:r>
        <w:t>some similarity with the</w:t>
      </w:r>
      <w:r>
        <w:rPr>
          <w:spacing w:val="-1"/>
        </w:rPr>
        <w:t xml:space="preserve"> </w:t>
      </w:r>
      <w:r>
        <w:rPr>
          <w:i/>
        </w:rPr>
        <w:t>p</w:t>
      </w:r>
      <w:r>
        <w:t>-version FE method [11]. The main idea of this method is the implementation</w:t>
      </w:r>
      <w:r>
        <w:rPr>
          <w:spacing w:val="-12"/>
        </w:rPr>
        <w:t xml:space="preserve"> </w:t>
      </w:r>
      <w:r>
        <w:t>of</w:t>
      </w:r>
      <w:r>
        <w:rPr>
          <w:spacing w:val="-12"/>
        </w:rPr>
        <w:t xml:space="preserve"> </w:t>
      </w:r>
      <w:r>
        <w:t>a</w:t>
      </w:r>
      <w:r>
        <w:rPr>
          <w:spacing w:val="-10"/>
        </w:rPr>
        <w:t xml:space="preserve"> </w:t>
      </w:r>
      <w:r>
        <w:t>special</w:t>
      </w:r>
      <w:r>
        <w:rPr>
          <w:spacing w:val="-9"/>
        </w:rPr>
        <w:t xml:space="preserve"> </w:t>
      </w:r>
      <w:r>
        <w:t>high-order</w:t>
      </w:r>
      <w:r>
        <w:rPr>
          <w:spacing w:val="-10"/>
        </w:rPr>
        <w:t xml:space="preserve"> </w:t>
      </w:r>
      <w:r>
        <w:t>interpolation</w:t>
      </w:r>
      <w:r>
        <w:rPr>
          <w:spacing w:val="-12"/>
        </w:rPr>
        <w:t xml:space="preserve"> </w:t>
      </w:r>
      <w:r>
        <w:t>function.</w:t>
      </w:r>
      <w:r>
        <w:rPr>
          <w:spacing w:val="-10"/>
        </w:rPr>
        <w:t xml:space="preserve"> </w:t>
      </w:r>
      <w:r>
        <w:t>In each spectral finite e</w:t>
      </w:r>
      <w:r>
        <w:t>lement, the inner interpolation nodes are collocated</w:t>
      </w:r>
      <w:r>
        <w:rPr>
          <w:spacing w:val="-10"/>
        </w:rPr>
        <w:t xml:space="preserve"> </w:t>
      </w:r>
      <w:r>
        <w:t>non-uniformly</w:t>
      </w:r>
      <w:r>
        <w:rPr>
          <w:spacing w:val="-12"/>
        </w:rPr>
        <w:t xml:space="preserve"> </w:t>
      </w:r>
      <w:r>
        <w:t>at</w:t>
      </w:r>
      <w:r>
        <w:rPr>
          <w:spacing w:val="-10"/>
        </w:rPr>
        <w:t xml:space="preserve"> </w:t>
      </w:r>
      <w:r>
        <w:t>the</w:t>
      </w:r>
      <w:r>
        <w:rPr>
          <w:spacing w:val="-11"/>
        </w:rPr>
        <w:t xml:space="preserve"> </w:t>
      </w:r>
      <w:r>
        <w:t>Gauss-</w:t>
      </w:r>
      <w:proofErr w:type="spellStart"/>
      <w:r>
        <w:t>Lobatto</w:t>
      </w:r>
      <w:proofErr w:type="spellEnd"/>
      <w:r>
        <w:t>-Legendre</w:t>
      </w:r>
      <w:r>
        <w:rPr>
          <w:spacing w:val="-11"/>
        </w:rPr>
        <w:t xml:space="preserve"> </w:t>
      </w:r>
      <w:r>
        <w:t>(GLL) points,</w:t>
      </w:r>
      <w:r>
        <w:rPr>
          <w:spacing w:val="-13"/>
        </w:rPr>
        <w:t xml:space="preserve"> </w:t>
      </w:r>
      <w:r>
        <w:t>which</w:t>
      </w:r>
      <w:r>
        <w:rPr>
          <w:spacing w:val="-12"/>
        </w:rPr>
        <w:t xml:space="preserve"> </w:t>
      </w:r>
      <w:r>
        <w:t>coordinates</w:t>
      </w:r>
      <w:r>
        <w:rPr>
          <w:spacing w:val="-13"/>
        </w:rPr>
        <w:t xml:space="preserve"> </w:t>
      </w:r>
      <w:r>
        <w:t>are</w:t>
      </w:r>
      <w:r>
        <w:rPr>
          <w:spacing w:val="-12"/>
        </w:rPr>
        <w:t xml:space="preserve"> </w:t>
      </w:r>
      <w:r>
        <w:t>relative</w:t>
      </w:r>
      <w:r>
        <w:rPr>
          <w:spacing w:val="-13"/>
        </w:rPr>
        <w:t xml:space="preserve"> </w:t>
      </w:r>
      <w:r>
        <w:t>to</w:t>
      </w:r>
      <w:r>
        <w:rPr>
          <w:spacing w:val="-12"/>
        </w:rPr>
        <w:t xml:space="preserve"> </w:t>
      </w:r>
      <w:r>
        <w:t>the</w:t>
      </w:r>
      <w:r>
        <w:rPr>
          <w:spacing w:val="-13"/>
        </w:rPr>
        <w:t xml:space="preserve"> </w:t>
      </w:r>
      <w:r>
        <w:t>first</w:t>
      </w:r>
      <w:r>
        <w:rPr>
          <w:spacing w:val="-12"/>
        </w:rPr>
        <w:t xml:space="preserve"> </w:t>
      </w:r>
      <w:r>
        <w:t>derivative</w:t>
      </w:r>
      <w:r>
        <w:rPr>
          <w:spacing w:val="-13"/>
        </w:rPr>
        <w:t xml:space="preserve"> </w:t>
      </w:r>
      <w:r>
        <w:t>of</w:t>
      </w:r>
      <w:r>
        <w:rPr>
          <w:spacing w:val="-12"/>
        </w:rPr>
        <w:t xml:space="preserve"> </w:t>
      </w:r>
      <w:r>
        <w:rPr>
          <w:i/>
        </w:rPr>
        <w:t xml:space="preserve">nth </w:t>
      </w:r>
      <w:r>
        <w:t>Legendre</w:t>
      </w:r>
      <w:r>
        <w:rPr>
          <w:spacing w:val="-9"/>
        </w:rPr>
        <w:t xml:space="preserve"> </w:t>
      </w:r>
      <w:r>
        <w:t>polynomial.</w:t>
      </w:r>
      <w:r>
        <w:rPr>
          <w:spacing w:val="-8"/>
        </w:rPr>
        <w:t xml:space="preserve"> </w:t>
      </w:r>
      <w:r>
        <w:t>In</w:t>
      </w:r>
      <w:r>
        <w:rPr>
          <w:spacing w:val="-10"/>
        </w:rPr>
        <w:t xml:space="preserve"> </w:t>
      </w:r>
      <w:r>
        <w:t>this</w:t>
      </w:r>
      <w:r>
        <w:rPr>
          <w:spacing w:val="-10"/>
        </w:rPr>
        <w:t xml:space="preserve"> </w:t>
      </w:r>
      <w:r>
        <w:t>regard,</w:t>
      </w:r>
      <w:r>
        <w:rPr>
          <w:spacing w:val="-8"/>
        </w:rPr>
        <w:t xml:space="preserve"> </w:t>
      </w:r>
      <w:r>
        <w:t>the</w:t>
      </w:r>
      <w:r>
        <w:rPr>
          <w:spacing w:val="-9"/>
        </w:rPr>
        <w:t xml:space="preserve"> </w:t>
      </w:r>
      <w:r>
        <w:t>significant</w:t>
      </w:r>
      <w:r>
        <w:rPr>
          <w:spacing w:val="-9"/>
        </w:rPr>
        <w:t xml:space="preserve"> </w:t>
      </w:r>
      <w:r>
        <w:t>drawback</w:t>
      </w:r>
      <w:r>
        <w:rPr>
          <w:spacing w:val="-10"/>
        </w:rPr>
        <w:t xml:space="preserve"> </w:t>
      </w:r>
      <w:r>
        <w:t>of high-order FE method in solving wave propagation called Runge’s phenomenon can be effectively suppressed [12]. However,</w:t>
      </w:r>
      <w:r>
        <w:rPr>
          <w:spacing w:val="14"/>
        </w:rPr>
        <w:t xml:space="preserve"> </w:t>
      </w:r>
      <w:r>
        <w:t>to</w:t>
      </w:r>
      <w:r>
        <w:rPr>
          <w:spacing w:val="14"/>
        </w:rPr>
        <w:t xml:space="preserve"> </w:t>
      </w:r>
      <w:r>
        <w:t>the</w:t>
      </w:r>
      <w:r>
        <w:rPr>
          <w:spacing w:val="14"/>
        </w:rPr>
        <w:t xml:space="preserve"> </w:t>
      </w:r>
      <w:r>
        <w:t>best</w:t>
      </w:r>
      <w:r>
        <w:rPr>
          <w:spacing w:val="13"/>
        </w:rPr>
        <w:t xml:space="preserve"> </w:t>
      </w:r>
      <w:r>
        <w:t>of</w:t>
      </w:r>
      <w:r>
        <w:rPr>
          <w:spacing w:val="12"/>
        </w:rPr>
        <w:t xml:space="preserve"> </w:t>
      </w:r>
      <w:r>
        <w:t>the</w:t>
      </w:r>
      <w:r>
        <w:rPr>
          <w:spacing w:val="14"/>
        </w:rPr>
        <w:t xml:space="preserve"> </w:t>
      </w:r>
      <w:r>
        <w:t>authors’</w:t>
      </w:r>
      <w:r>
        <w:rPr>
          <w:spacing w:val="11"/>
        </w:rPr>
        <w:t xml:space="preserve"> </w:t>
      </w:r>
      <w:r>
        <w:t>knowledge,</w:t>
      </w:r>
      <w:r>
        <w:rPr>
          <w:spacing w:val="15"/>
        </w:rPr>
        <w:t xml:space="preserve"> </w:t>
      </w:r>
      <w:r>
        <w:t>there</w:t>
      </w:r>
      <w:r>
        <w:rPr>
          <w:spacing w:val="13"/>
        </w:rPr>
        <w:t xml:space="preserve"> </w:t>
      </w:r>
      <w:r>
        <w:t>are</w:t>
      </w:r>
      <w:r>
        <w:rPr>
          <w:spacing w:val="12"/>
        </w:rPr>
        <w:t xml:space="preserve"> </w:t>
      </w:r>
      <w:r>
        <w:rPr>
          <w:spacing w:val="-5"/>
        </w:rPr>
        <w:t>few</w:t>
      </w:r>
    </w:p>
    <w:p w14:paraId="3C6E80CD" w14:textId="77777777" w:rsidR="00456665" w:rsidRDefault="00456665">
      <w:pPr>
        <w:pStyle w:val="BodyText"/>
        <w:jc w:val="both"/>
        <w:sectPr w:rsidR="00456665">
          <w:type w:val="continuous"/>
          <w:pgSz w:w="12240" w:h="15840"/>
          <w:pgMar w:top="760" w:right="360" w:bottom="920" w:left="360" w:header="0" w:footer="723" w:gutter="0"/>
          <w:cols w:num="2" w:space="720" w:equalWidth="0">
            <w:col w:w="5533" w:space="137"/>
            <w:col w:w="5850"/>
          </w:cols>
        </w:sectPr>
      </w:pPr>
    </w:p>
    <w:p w14:paraId="3C6E80CE" w14:textId="77777777" w:rsidR="00456665" w:rsidRDefault="00E95B62">
      <w:pPr>
        <w:pStyle w:val="BodyText"/>
        <w:spacing w:before="80"/>
        <w:ind w:left="359" w:right="43"/>
        <w:jc w:val="both"/>
      </w:pPr>
      <w:r>
        <w:lastRenderedPageBreak/>
        <w:t xml:space="preserve">studies related to </w:t>
      </w:r>
      <w:proofErr w:type="gramStart"/>
      <w:r>
        <w:t>the crack</w:t>
      </w:r>
      <w:proofErr w:type="gramEnd"/>
      <w:r>
        <w:t xml:space="preserve"> detection using SFEM and time reversal </w:t>
      </w:r>
      <w:proofErr w:type="gramStart"/>
      <w:r>
        <w:t>method</w:t>
      </w:r>
      <w:proofErr w:type="gramEnd"/>
      <w:r>
        <w:t>.</w:t>
      </w:r>
    </w:p>
    <w:p w14:paraId="3C6E80CF" w14:textId="77777777" w:rsidR="00456665" w:rsidRDefault="00E95B62">
      <w:pPr>
        <w:pStyle w:val="BodyText"/>
        <w:ind w:left="359" w:right="38" w:firstLine="400"/>
        <w:jc w:val="both"/>
      </w:pPr>
      <w:r>
        <w:t>This</w:t>
      </w:r>
      <w:r>
        <w:rPr>
          <w:spacing w:val="-8"/>
        </w:rPr>
        <w:t xml:space="preserve"> </w:t>
      </w:r>
      <w:r>
        <w:t>paper</w:t>
      </w:r>
      <w:r>
        <w:rPr>
          <w:spacing w:val="-9"/>
        </w:rPr>
        <w:t xml:space="preserve"> </w:t>
      </w:r>
      <w:r>
        <w:t>takes</w:t>
      </w:r>
      <w:r>
        <w:rPr>
          <w:spacing w:val="-8"/>
        </w:rPr>
        <w:t xml:space="preserve"> </w:t>
      </w:r>
      <w:r>
        <w:t>advantages</w:t>
      </w:r>
      <w:r>
        <w:rPr>
          <w:spacing w:val="-8"/>
        </w:rPr>
        <w:t xml:space="preserve"> </w:t>
      </w:r>
      <w:r>
        <w:t>of</w:t>
      </w:r>
      <w:r>
        <w:rPr>
          <w:spacing w:val="-7"/>
        </w:rPr>
        <w:t xml:space="preserve"> </w:t>
      </w:r>
      <w:r>
        <w:t>the</w:t>
      </w:r>
      <w:r>
        <w:rPr>
          <w:spacing w:val="-7"/>
        </w:rPr>
        <w:t xml:space="preserve"> </w:t>
      </w:r>
      <w:r>
        <w:t>SFEM</w:t>
      </w:r>
      <w:r>
        <w:rPr>
          <w:spacing w:val="-7"/>
        </w:rPr>
        <w:t xml:space="preserve"> </w:t>
      </w:r>
      <w:r>
        <w:t>and</w:t>
      </w:r>
      <w:r>
        <w:rPr>
          <w:spacing w:val="-6"/>
        </w:rPr>
        <w:t xml:space="preserve"> </w:t>
      </w:r>
      <w:r>
        <w:t>time</w:t>
      </w:r>
      <w:r>
        <w:rPr>
          <w:spacing w:val="-7"/>
        </w:rPr>
        <w:t xml:space="preserve"> </w:t>
      </w:r>
      <w:r>
        <w:t>reversal method to develop an efficient breathing crack detection approach.</w:t>
      </w:r>
      <w:r>
        <w:rPr>
          <w:spacing w:val="-3"/>
        </w:rPr>
        <w:t xml:space="preserve"> </w:t>
      </w:r>
      <w:r>
        <w:t>Firstly,</w:t>
      </w:r>
      <w:r>
        <w:rPr>
          <w:spacing w:val="-3"/>
        </w:rPr>
        <w:t xml:space="preserve"> </w:t>
      </w:r>
      <w:r>
        <w:t>a</w:t>
      </w:r>
      <w:r>
        <w:rPr>
          <w:spacing w:val="-3"/>
        </w:rPr>
        <w:t xml:space="preserve"> </w:t>
      </w:r>
      <w:r>
        <w:t>contact</w:t>
      </w:r>
      <w:r>
        <w:rPr>
          <w:spacing w:val="-1"/>
        </w:rPr>
        <w:t xml:space="preserve"> </w:t>
      </w:r>
      <w:r>
        <w:t>spectral</w:t>
      </w:r>
      <w:r>
        <w:rPr>
          <w:spacing w:val="-4"/>
        </w:rPr>
        <w:t xml:space="preserve"> </w:t>
      </w:r>
      <w:r>
        <w:t>element</w:t>
      </w:r>
      <w:r>
        <w:rPr>
          <w:spacing w:val="-4"/>
        </w:rPr>
        <w:t xml:space="preserve"> </w:t>
      </w:r>
      <w:r>
        <w:t>is</w:t>
      </w:r>
      <w:r>
        <w:rPr>
          <w:spacing w:val="-4"/>
        </w:rPr>
        <w:t xml:space="preserve"> </w:t>
      </w:r>
      <w:r>
        <w:t>derived</w:t>
      </w:r>
      <w:r>
        <w:rPr>
          <w:spacing w:val="-3"/>
        </w:rPr>
        <w:t xml:space="preserve"> </w:t>
      </w:r>
      <w:proofErr w:type="gramStart"/>
      <w:r>
        <w:t>to model</w:t>
      </w:r>
      <w:proofErr w:type="gramEnd"/>
      <w:r>
        <w:t xml:space="preserve"> the separate cracks. The proposed method is validated by traditional</w:t>
      </w:r>
      <w:r>
        <w:rPr>
          <w:spacing w:val="-11"/>
        </w:rPr>
        <w:t xml:space="preserve"> </w:t>
      </w:r>
      <w:r>
        <w:t>finite</w:t>
      </w:r>
      <w:r>
        <w:rPr>
          <w:spacing w:val="-11"/>
        </w:rPr>
        <w:t xml:space="preserve"> </w:t>
      </w:r>
      <w:r>
        <w:t>element</w:t>
      </w:r>
      <w:r>
        <w:rPr>
          <w:spacing w:val="-9"/>
        </w:rPr>
        <w:t xml:space="preserve"> </w:t>
      </w:r>
      <w:r>
        <w:t>method</w:t>
      </w:r>
      <w:r>
        <w:rPr>
          <w:spacing w:val="-10"/>
        </w:rPr>
        <w:t xml:space="preserve"> </w:t>
      </w:r>
      <w:r>
        <w:t>(FE</w:t>
      </w:r>
      <w:r>
        <w:rPr>
          <w:spacing w:val="-10"/>
        </w:rPr>
        <w:t xml:space="preserve"> </w:t>
      </w:r>
      <w:r>
        <w:t>method</w:t>
      </w:r>
      <w:proofErr w:type="gramStart"/>
      <w:r>
        <w:t>)</w:t>
      </w:r>
      <w:proofErr w:type="gramEnd"/>
      <w:r>
        <w:rPr>
          <w:spacing w:val="-10"/>
        </w:rPr>
        <w:t xml:space="preserve"> </w:t>
      </w:r>
      <w:r>
        <w:t>and</w:t>
      </w:r>
      <w:r>
        <w:rPr>
          <w:spacing w:val="-10"/>
        </w:rPr>
        <w:t xml:space="preserve"> </w:t>
      </w:r>
      <w:r>
        <w:t>the</w:t>
      </w:r>
      <w:r>
        <w:rPr>
          <w:spacing w:val="-11"/>
        </w:rPr>
        <w:t xml:space="preserve"> </w:t>
      </w:r>
      <w:r>
        <w:t>efficiency is addressed by comparing the mesh scale. The results demonstrate</w:t>
      </w:r>
      <w:r>
        <w:rPr>
          <w:spacing w:val="-5"/>
        </w:rPr>
        <w:t xml:space="preserve"> </w:t>
      </w:r>
      <w:r>
        <w:t>that</w:t>
      </w:r>
      <w:r>
        <w:rPr>
          <w:spacing w:val="-5"/>
        </w:rPr>
        <w:t xml:space="preserve"> </w:t>
      </w:r>
      <w:r>
        <w:t>this</w:t>
      </w:r>
      <w:r>
        <w:rPr>
          <w:spacing w:val="-3"/>
        </w:rPr>
        <w:t xml:space="preserve"> </w:t>
      </w:r>
      <w:r>
        <w:t>method</w:t>
      </w:r>
      <w:r>
        <w:rPr>
          <w:spacing w:val="-4"/>
        </w:rPr>
        <w:t xml:space="preserve"> </w:t>
      </w:r>
      <w:r>
        <w:t>can</w:t>
      </w:r>
      <w:r>
        <w:rPr>
          <w:spacing w:val="-6"/>
        </w:rPr>
        <w:t xml:space="preserve"> </w:t>
      </w:r>
      <w:r>
        <w:t>detect</w:t>
      </w:r>
      <w:r>
        <w:rPr>
          <w:spacing w:val="-5"/>
        </w:rPr>
        <w:t xml:space="preserve"> </w:t>
      </w:r>
      <w:r>
        <w:t>cracks</w:t>
      </w:r>
      <w:r>
        <w:rPr>
          <w:spacing w:val="-6"/>
        </w:rPr>
        <w:t xml:space="preserve"> </w:t>
      </w:r>
      <w:r>
        <w:t>and</w:t>
      </w:r>
      <w:r>
        <w:rPr>
          <w:spacing w:val="-4"/>
        </w:rPr>
        <w:t xml:space="preserve"> </w:t>
      </w:r>
      <w:r>
        <w:t>has</w:t>
      </w:r>
      <w:r>
        <w:rPr>
          <w:spacing w:val="-6"/>
        </w:rPr>
        <w:t xml:space="preserve"> </w:t>
      </w:r>
      <w:r>
        <w:t>potential to identify the depth and location of cracks.</w:t>
      </w:r>
    </w:p>
    <w:p w14:paraId="3C6E80D0" w14:textId="77777777" w:rsidR="00456665" w:rsidRDefault="00E95B62">
      <w:pPr>
        <w:pStyle w:val="Heading4"/>
        <w:numPr>
          <w:ilvl w:val="0"/>
          <w:numId w:val="2"/>
        </w:numPr>
        <w:tabs>
          <w:tab w:val="left" w:pos="717"/>
          <w:tab w:val="left" w:pos="719"/>
        </w:tabs>
        <w:spacing w:before="229"/>
        <w:ind w:right="40"/>
      </w:pPr>
      <w:r>
        <w:t>THE TIME-DOMAIN</w:t>
      </w:r>
      <w:r>
        <w:rPr>
          <w:spacing w:val="24"/>
        </w:rPr>
        <w:t xml:space="preserve"> </w:t>
      </w:r>
      <w:r>
        <w:t>SPECTRAL</w:t>
      </w:r>
      <w:r>
        <w:rPr>
          <w:spacing w:val="25"/>
        </w:rPr>
        <w:t xml:space="preserve"> </w:t>
      </w:r>
      <w:r>
        <w:t>FINITE ELEMENT METHOD FOR BREATHING CRACKS</w:t>
      </w:r>
    </w:p>
    <w:p w14:paraId="3C6E80D1" w14:textId="77777777" w:rsidR="00456665" w:rsidRDefault="00E95B62">
      <w:pPr>
        <w:pStyle w:val="BodyText"/>
        <w:spacing w:before="2"/>
        <w:ind w:left="359" w:right="40" w:firstLine="360"/>
        <w:jc w:val="both"/>
      </w:pPr>
      <w:r>
        <w:rPr>
          <w:noProof/>
        </w:rPr>
        <mc:AlternateContent>
          <mc:Choice Requires="wps">
            <w:drawing>
              <wp:anchor distT="0" distB="0" distL="0" distR="0" simplePos="0" relativeHeight="15730176" behindDoc="0" locked="0" layoutInCell="1" allowOverlap="1" wp14:anchorId="3C6E81C7" wp14:editId="3C6E81C8">
                <wp:simplePos x="0" y="0"/>
                <wp:positionH relativeFrom="page">
                  <wp:posOffset>222301</wp:posOffset>
                </wp:positionH>
                <wp:positionV relativeFrom="paragraph">
                  <wp:posOffset>1355773</wp:posOffset>
                </wp:positionV>
                <wp:extent cx="7409180" cy="1778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409180" cy="1778000"/>
                        </a:xfrm>
                        <a:prstGeom prst="rect">
                          <a:avLst/>
                        </a:prstGeom>
                      </wps:spPr>
                      <wps:txbx>
                        <w:txbxContent>
                          <w:p w14:paraId="3C6E8205"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wps:txbx>
                      <wps:bodyPr wrap="square" lIns="0" tIns="0" rIns="0" bIns="0" rtlCol="0">
                        <a:noAutofit/>
                      </wps:bodyPr>
                    </wps:wsp>
                  </a:graphicData>
                </a:graphic>
              </wp:anchor>
            </w:drawing>
          </mc:Choice>
          <mc:Fallback>
            <w:pict>
              <v:shape w14:anchorId="3C6E81C7" id="Textbox 4" o:spid="_x0000_s1027" type="#_x0000_t202" style="position:absolute;left:0;text-align:left;margin-left:17.5pt;margin-top:106.75pt;width:583.4pt;height:140pt;rotation:-45;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" filled="f" stroked="f">
                <v:textbox inset="0,0,0,0">
                  <w:txbxContent>
                    <w:p w14:paraId="3C6E8205"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v:textbox>
                <w10:wrap anchorx="page"/>
              </v:shape>
            </w:pict>
          </mc:Fallback>
        </mc:AlternateContent>
      </w:r>
      <w:r>
        <w:t>As</w:t>
      </w:r>
      <w:r>
        <w:rPr>
          <w:spacing w:val="-12"/>
        </w:rPr>
        <w:t xml:space="preserve"> </w:t>
      </w:r>
      <w:r>
        <w:t>shown</w:t>
      </w:r>
      <w:r>
        <w:rPr>
          <w:spacing w:val="-12"/>
        </w:rPr>
        <w:t xml:space="preserve"> </w:t>
      </w:r>
      <w:r>
        <w:t>in</w:t>
      </w:r>
      <w:r>
        <w:rPr>
          <w:spacing w:val="-12"/>
        </w:rPr>
        <w:t xml:space="preserve"> </w:t>
      </w:r>
      <w:r>
        <w:t>Fig.</w:t>
      </w:r>
      <w:r>
        <w:rPr>
          <w:spacing w:val="-11"/>
        </w:rPr>
        <w:t xml:space="preserve"> </w:t>
      </w:r>
      <w:r>
        <w:t>1,</w:t>
      </w:r>
      <w:r>
        <w:rPr>
          <w:spacing w:val="-11"/>
        </w:rPr>
        <w:t xml:space="preserve"> </w:t>
      </w:r>
      <w:r>
        <w:t>there</w:t>
      </w:r>
      <w:r>
        <w:rPr>
          <w:spacing w:val="-11"/>
        </w:rPr>
        <w:t xml:space="preserve"> </w:t>
      </w:r>
      <w:r>
        <w:t>is</w:t>
      </w:r>
      <w:r>
        <w:rPr>
          <w:spacing w:val="-12"/>
        </w:rPr>
        <w:t xml:space="preserve"> </w:t>
      </w:r>
      <w:r>
        <w:t>a</w:t>
      </w:r>
      <w:r>
        <w:rPr>
          <w:spacing w:val="-13"/>
        </w:rPr>
        <w:t xml:space="preserve"> </w:t>
      </w:r>
      <w:r>
        <w:t>4th</w:t>
      </w:r>
      <w:r>
        <w:rPr>
          <w:spacing w:val="-11"/>
        </w:rPr>
        <w:t xml:space="preserve"> </w:t>
      </w:r>
      <w:r>
        <w:t>order</w:t>
      </w:r>
      <w:r>
        <w:rPr>
          <w:spacing w:val="-13"/>
        </w:rPr>
        <w:t xml:space="preserve"> </w:t>
      </w:r>
      <w:r>
        <w:t>time-domain</w:t>
      </w:r>
      <w:r>
        <w:rPr>
          <w:spacing w:val="-11"/>
        </w:rPr>
        <w:t xml:space="preserve"> </w:t>
      </w:r>
      <w:r>
        <w:t>spectral finite</w:t>
      </w:r>
      <w:r>
        <w:rPr>
          <w:spacing w:val="-4"/>
        </w:rPr>
        <w:t xml:space="preserve"> </w:t>
      </w:r>
      <w:r>
        <w:t>element.</w:t>
      </w:r>
      <w:r>
        <w:rPr>
          <w:spacing w:val="-4"/>
        </w:rPr>
        <w:t xml:space="preserve"> </w:t>
      </w:r>
      <w:r>
        <w:t>The</w:t>
      </w:r>
      <w:r>
        <w:rPr>
          <w:spacing w:val="-4"/>
        </w:rPr>
        <w:t xml:space="preserve"> </w:t>
      </w:r>
      <w:r>
        <w:t>interpolation</w:t>
      </w:r>
      <w:r>
        <w:rPr>
          <w:spacing w:val="-6"/>
        </w:rPr>
        <w:t xml:space="preserve"> </w:t>
      </w:r>
      <w:r>
        <w:t>nodes</w:t>
      </w:r>
      <w:r>
        <w:rPr>
          <w:spacing w:val="-5"/>
        </w:rPr>
        <w:t xml:space="preserve"> </w:t>
      </w:r>
      <w:r>
        <w:t>are</w:t>
      </w:r>
      <w:r>
        <w:rPr>
          <w:spacing w:val="-4"/>
        </w:rPr>
        <w:t xml:space="preserve"> </w:t>
      </w:r>
      <w:r>
        <w:t>nonlinear</w:t>
      </w:r>
      <w:r>
        <w:rPr>
          <w:spacing w:val="-4"/>
        </w:rPr>
        <w:t xml:space="preserve"> </w:t>
      </w:r>
      <w:r>
        <w:t xml:space="preserve">configured at the element, different from the traditional finite element condition. This feature eliminates the </w:t>
      </w:r>
      <w:proofErr w:type="gramStart"/>
      <w:r>
        <w:t>influence</w:t>
      </w:r>
      <w:proofErr w:type="gramEnd"/>
      <w:r>
        <w:t xml:space="preserve"> the Runge’s phenomenon, which indicates a problem of oscillation near the edges of an interval that occurs when using polynomial interpolation</w:t>
      </w:r>
      <w:r>
        <w:rPr>
          <w:spacing w:val="-13"/>
        </w:rPr>
        <w:t xml:space="preserve"> </w:t>
      </w:r>
      <w:r>
        <w:t>with</w:t>
      </w:r>
      <w:r>
        <w:rPr>
          <w:spacing w:val="-12"/>
        </w:rPr>
        <w:t xml:space="preserve"> </w:t>
      </w:r>
      <w:r>
        <w:t>polynomials</w:t>
      </w:r>
      <w:r>
        <w:rPr>
          <w:spacing w:val="-13"/>
        </w:rPr>
        <w:t xml:space="preserve"> </w:t>
      </w:r>
      <w:r>
        <w:t>of</w:t>
      </w:r>
      <w:r>
        <w:rPr>
          <w:spacing w:val="-12"/>
        </w:rPr>
        <w:t xml:space="preserve"> </w:t>
      </w:r>
      <w:r>
        <w:t>high</w:t>
      </w:r>
      <w:r>
        <w:rPr>
          <w:spacing w:val="-13"/>
        </w:rPr>
        <w:t xml:space="preserve"> </w:t>
      </w:r>
      <w:r>
        <w:t>degree</w:t>
      </w:r>
      <w:r>
        <w:rPr>
          <w:spacing w:val="-12"/>
        </w:rPr>
        <w:t xml:space="preserve"> </w:t>
      </w:r>
      <w:r>
        <w:t>over</w:t>
      </w:r>
      <w:r>
        <w:rPr>
          <w:spacing w:val="-13"/>
        </w:rPr>
        <w:t xml:space="preserve"> </w:t>
      </w:r>
      <w:r>
        <w:t>a</w:t>
      </w:r>
      <w:r>
        <w:rPr>
          <w:spacing w:val="-12"/>
        </w:rPr>
        <w:t xml:space="preserve"> </w:t>
      </w:r>
      <w:r>
        <w:t>set</w:t>
      </w:r>
      <w:r>
        <w:rPr>
          <w:spacing w:val="-13"/>
        </w:rPr>
        <w:t xml:space="preserve"> </w:t>
      </w:r>
      <w:r>
        <w:t>of</w:t>
      </w:r>
      <w:r>
        <w:rPr>
          <w:spacing w:val="-12"/>
        </w:rPr>
        <w:t xml:space="preserve"> </w:t>
      </w:r>
      <w:r>
        <w:t>nodes spaced in a uniform grid. Hence, the high-order Lagrange polynomial</w:t>
      </w:r>
      <w:r>
        <w:rPr>
          <w:spacing w:val="-13"/>
        </w:rPr>
        <w:t xml:space="preserve"> </w:t>
      </w:r>
      <w:r>
        <w:t>function</w:t>
      </w:r>
      <w:r>
        <w:rPr>
          <w:spacing w:val="-12"/>
        </w:rPr>
        <w:t xml:space="preserve"> </w:t>
      </w:r>
      <w:r>
        <w:t>is</w:t>
      </w:r>
      <w:r>
        <w:rPr>
          <w:spacing w:val="-13"/>
        </w:rPr>
        <w:t xml:space="preserve"> </w:t>
      </w:r>
      <w:r>
        <w:t>available</w:t>
      </w:r>
      <w:r>
        <w:rPr>
          <w:spacing w:val="-12"/>
        </w:rPr>
        <w:t xml:space="preserve"> </w:t>
      </w:r>
      <w:r>
        <w:t>for</w:t>
      </w:r>
      <w:r>
        <w:rPr>
          <w:spacing w:val="-13"/>
        </w:rPr>
        <w:t xml:space="preserve"> </w:t>
      </w:r>
      <w:r>
        <w:t>SFEM</w:t>
      </w:r>
      <w:r>
        <w:rPr>
          <w:spacing w:val="-12"/>
        </w:rPr>
        <w:t xml:space="preserve"> </w:t>
      </w:r>
      <w:r>
        <w:t>without</w:t>
      </w:r>
      <w:r>
        <w:rPr>
          <w:spacing w:val="-13"/>
        </w:rPr>
        <w:t xml:space="preserve"> </w:t>
      </w:r>
      <w:r>
        <w:t>critical</w:t>
      </w:r>
      <w:r>
        <w:rPr>
          <w:spacing w:val="-12"/>
        </w:rPr>
        <w:t xml:space="preserve"> </w:t>
      </w:r>
      <w:r>
        <w:t>errors and</w:t>
      </w:r>
      <w:r>
        <w:rPr>
          <w:spacing w:val="-6"/>
        </w:rPr>
        <w:t xml:space="preserve"> </w:t>
      </w:r>
      <w:r>
        <w:t>fast</w:t>
      </w:r>
      <w:r>
        <w:rPr>
          <w:spacing w:val="-7"/>
        </w:rPr>
        <w:t xml:space="preserve"> </w:t>
      </w:r>
      <w:r>
        <w:t>convergence</w:t>
      </w:r>
      <w:r>
        <w:rPr>
          <w:spacing w:val="-7"/>
        </w:rPr>
        <w:t xml:space="preserve"> </w:t>
      </w:r>
      <w:r>
        <w:t>of</w:t>
      </w:r>
      <w:r>
        <w:rPr>
          <w:spacing w:val="-8"/>
        </w:rPr>
        <w:t xml:space="preserve"> </w:t>
      </w:r>
      <w:r>
        <w:t>dynamic</w:t>
      </w:r>
      <w:r>
        <w:rPr>
          <w:spacing w:val="-7"/>
        </w:rPr>
        <w:t xml:space="preserve"> </w:t>
      </w:r>
      <w:r>
        <w:t>simulation</w:t>
      </w:r>
      <w:r>
        <w:rPr>
          <w:spacing w:val="-8"/>
        </w:rPr>
        <w:t xml:space="preserve"> </w:t>
      </w:r>
      <w:r>
        <w:t>is</w:t>
      </w:r>
      <w:r>
        <w:rPr>
          <w:spacing w:val="-7"/>
        </w:rPr>
        <w:t xml:space="preserve"> </w:t>
      </w:r>
      <w:r>
        <w:t>achieved.</w:t>
      </w:r>
      <w:r>
        <w:rPr>
          <w:spacing w:val="-7"/>
        </w:rPr>
        <w:t xml:space="preserve"> </w:t>
      </w:r>
      <w:r>
        <w:t>For</w:t>
      </w:r>
      <w:r>
        <w:rPr>
          <w:spacing w:val="-7"/>
        </w:rPr>
        <w:t xml:space="preserve"> </w:t>
      </w:r>
      <w:r>
        <w:t xml:space="preserve">the proposed element, the coordinates of interpolation nodes are determined by GLL nodes, which are the roots of the following </w:t>
      </w:r>
      <w:r>
        <w:rPr>
          <w:spacing w:val="-2"/>
        </w:rPr>
        <w:t>formulation:</w:t>
      </w:r>
    </w:p>
    <w:p w14:paraId="3C6E80D2" w14:textId="77777777" w:rsidR="00456665" w:rsidRDefault="00456665">
      <w:pPr>
        <w:pStyle w:val="BodyText"/>
      </w:pPr>
    </w:p>
    <w:p w14:paraId="3C6E80D3" w14:textId="77777777" w:rsidR="00456665" w:rsidRDefault="00E95B62">
      <w:pPr>
        <w:tabs>
          <w:tab w:val="left" w:pos="5179"/>
        </w:tabs>
        <w:spacing w:line="144" w:lineRule="exact"/>
        <w:ind w:left="360"/>
        <w:jc w:val="both"/>
        <w:rPr>
          <w:sz w:val="24"/>
        </w:rPr>
      </w:pPr>
      <w:r>
        <w:rPr>
          <w:rFonts w:ascii="Cambria Math" w:eastAsia="Cambria Math" w:hAnsi="Cambria Math"/>
          <w:w w:val="85"/>
          <w:sz w:val="24"/>
        </w:rPr>
        <w:t>(1</w:t>
      </w:r>
      <w:r>
        <w:rPr>
          <w:rFonts w:ascii="Cambria Math" w:eastAsia="Cambria Math" w:hAnsi="Cambria Math"/>
          <w:spacing w:val="6"/>
          <w:sz w:val="24"/>
        </w:rPr>
        <w:t xml:space="preserve"> </w:t>
      </w:r>
      <w:r>
        <w:rPr>
          <w:rFonts w:ascii="Cambria Math" w:eastAsia="Cambria Math" w:hAnsi="Cambria Math"/>
          <w:w w:val="85"/>
          <w:sz w:val="24"/>
        </w:rPr>
        <w:t>−</w:t>
      </w:r>
      <w:r>
        <w:rPr>
          <w:rFonts w:ascii="Cambria Math" w:eastAsia="Cambria Math" w:hAnsi="Cambria Math"/>
          <w:spacing w:val="8"/>
          <w:sz w:val="24"/>
        </w:rPr>
        <w:t xml:space="preserve"> </w:t>
      </w:r>
      <w:r>
        <w:rPr>
          <w:rFonts w:ascii="Cambria Math" w:eastAsia="Cambria Math" w:hAnsi="Cambria Math"/>
          <w:w w:val="85"/>
          <w:sz w:val="24"/>
        </w:rPr>
        <w:t>𝜉𝜉</w:t>
      </w:r>
      <w:r>
        <w:rPr>
          <w:rFonts w:ascii="Cambria Math" w:eastAsia="Cambria Math" w:hAnsi="Cambria Math"/>
          <w:w w:val="85"/>
          <w:sz w:val="24"/>
          <w:vertAlign w:val="superscript"/>
        </w:rPr>
        <w:t>2</w:t>
      </w:r>
      <w:r>
        <w:rPr>
          <w:rFonts w:ascii="Cambria Math" w:eastAsia="Cambria Math" w:hAnsi="Cambria Math"/>
          <w:w w:val="85"/>
          <w:sz w:val="24"/>
        </w:rPr>
        <w:t>)</w:t>
      </w:r>
      <w:r>
        <w:rPr>
          <w:rFonts w:ascii="Cambria Math" w:eastAsia="Cambria Math" w:hAnsi="Cambria Math"/>
          <w:w w:val="85"/>
          <w:sz w:val="24"/>
        </w:rPr>
        <w:t>𝑃𝑃</w:t>
      </w:r>
      <w:r>
        <w:rPr>
          <w:rFonts w:ascii="Cambria Math" w:eastAsia="Cambria Math" w:hAnsi="Cambria Math"/>
          <w:w w:val="85"/>
          <w:sz w:val="24"/>
          <w:vertAlign w:val="superscript"/>
        </w:rPr>
        <w:t>′</w:t>
      </w:r>
      <w:r>
        <w:rPr>
          <w:rFonts w:ascii="Cambria Math" w:eastAsia="Cambria Math" w:hAnsi="Cambria Math"/>
          <w:w w:val="85"/>
          <w:sz w:val="24"/>
        </w:rPr>
        <w:t>(</w:t>
      </w:r>
      <w:r>
        <w:rPr>
          <w:rFonts w:ascii="Cambria Math" w:eastAsia="Cambria Math" w:hAnsi="Cambria Math"/>
          <w:w w:val="85"/>
          <w:sz w:val="24"/>
        </w:rPr>
        <w:t>𝜉𝜉</w:t>
      </w:r>
      <w:r>
        <w:rPr>
          <w:rFonts w:ascii="Cambria Math" w:eastAsia="Cambria Math" w:hAnsi="Cambria Math"/>
          <w:w w:val="85"/>
          <w:sz w:val="24"/>
        </w:rPr>
        <w:t>)</w:t>
      </w:r>
      <w:r>
        <w:rPr>
          <w:w w:val="85"/>
          <w:sz w:val="24"/>
        </w:rPr>
        <w:t>,</w:t>
      </w:r>
      <w:r>
        <w:rPr>
          <w:spacing w:val="9"/>
          <w:sz w:val="24"/>
        </w:rPr>
        <w:t xml:space="preserve"> </w:t>
      </w:r>
      <w:r>
        <w:rPr>
          <w:w w:val="85"/>
          <w:sz w:val="24"/>
        </w:rPr>
        <w:t>and</w:t>
      </w:r>
      <w:r>
        <w:rPr>
          <w:spacing w:val="77"/>
          <w:sz w:val="24"/>
        </w:rPr>
        <w:t xml:space="preserve"> </w:t>
      </w:r>
      <w:r>
        <w:rPr>
          <w:rFonts w:ascii="Cambria Math" w:eastAsia="Cambria Math" w:hAnsi="Cambria Math"/>
          <w:w w:val="85"/>
          <w:sz w:val="24"/>
        </w:rPr>
        <w:t>(1</w:t>
      </w:r>
      <w:r>
        <w:rPr>
          <w:rFonts w:ascii="Cambria Math" w:eastAsia="Cambria Math" w:hAnsi="Cambria Math"/>
          <w:spacing w:val="7"/>
          <w:sz w:val="24"/>
        </w:rPr>
        <w:t xml:space="preserve"> </w:t>
      </w:r>
      <w:r>
        <w:rPr>
          <w:rFonts w:ascii="Cambria Math" w:eastAsia="Cambria Math" w:hAnsi="Cambria Math"/>
          <w:w w:val="85"/>
          <w:sz w:val="24"/>
        </w:rPr>
        <w:t>−</w:t>
      </w:r>
      <w:r>
        <w:rPr>
          <w:rFonts w:ascii="Cambria Math" w:eastAsia="Cambria Math" w:hAnsi="Cambria Math"/>
          <w:spacing w:val="7"/>
          <w:sz w:val="24"/>
        </w:rPr>
        <w:t xml:space="preserve"> </w:t>
      </w:r>
      <w:r>
        <w:rPr>
          <w:rFonts w:ascii="Cambria Math" w:eastAsia="Cambria Math" w:hAnsi="Cambria Math"/>
          <w:spacing w:val="-2"/>
          <w:w w:val="85"/>
          <w:sz w:val="24"/>
        </w:rPr>
        <w:t>𝜂𝜂</w:t>
      </w:r>
      <w:r>
        <w:rPr>
          <w:rFonts w:ascii="Cambria Math" w:eastAsia="Cambria Math" w:hAnsi="Cambria Math"/>
          <w:spacing w:val="-2"/>
          <w:w w:val="85"/>
          <w:sz w:val="24"/>
          <w:vertAlign w:val="superscript"/>
        </w:rPr>
        <w:t>2</w:t>
      </w:r>
      <w:r>
        <w:rPr>
          <w:rFonts w:ascii="Cambria Math" w:eastAsia="Cambria Math" w:hAnsi="Cambria Math"/>
          <w:spacing w:val="-2"/>
          <w:w w:val="85"/>
          <w:sz w:val="24"/>
        </w:rPr>
        <w:t>)</w:t>
      </w:r>
      <w:r>
        <w:rPr>
          <w:rFonts w:ascii="Cambria Math" w:eastAsia="Cambria Math" w:hAnsi="Cambria Math"/>
          <w:spacing w:val="-2"/>
          <w:w w:val="85"/>
          <w:sz w:val="24"/>
        </w:rPr>
        <w:t>𝑃𝑃</w:t>
      </w:r>
      <w:r>
        <w:rPr>
          <w:rFonts w:ascii="Cambria Math" w:eastAsia="Cambria Math" w:hAnsi="Cambria Math"/>
          <w:spacing w:val="-2"/>
          <w:w w:val="85"/>
          <w:sz w:val="24"/>
          <w:vertAlign w:val="superscript"/>
        </w:rPr>
        <w:t>′</w:t>
      </w:r>
      <w:r>
        <w:rPr>
          <w:rFonts w:ascii="Cambria Math" w:eastAsia="Cambria Math" w:hAnsi="Cambria Math"/>
          <w:spacing w:val="-2"/>
          <w:w w:val="85"/>
          <w:sz w:val="24"/>
        </w:rPr>
        <w:t>(</w:t>
      </w:r>
      <w:r>
        <w:rPr>
          <w:rFonts w:ascii="Cambria Math" w:eastAsia="Cambria Math" w:hAnsi="Cambria Math"/>
          <w:spacing w:val="-2"/>
          <w:w w:val="85"/>
          <w:sz w:val="24"/>
        </w:rPr>
        <w:t>𝜂𝜂</w:t>
      </w:r>
      <w:r>
        <w:rPr>
          <w:rFonts w:ascii="Cambria Math" w:eastAsia="Cambria Math" w:hAnsi="Cambria Math"/>
          <w:spacing w:val="-2"/>
          <w:w w:val="85"/>
          <w:sz w:val="24"/>
        </w:rPr>
        <w:t>)</w:t>
      </w:r>
      <w:r>
        <w:rPr>
          <w:rFonts w:ascii="Cambria Math" w:eastAsia="Cambria Math" w:hAnsi="Cambria Math"/>
          <w:sz w:val="24"/>
        </w:rPr>
        <w:tab/>
      </w:r>
      <w:r>
        <w:rPr>
          <w:spacing w:val="-5"/>
          <w:sz w:val="24"/>
        </w:rPr>
        <w:t>(1)</w:t>
      </w:r>
    </w:p>
    <w:p w14:paraId="3C6E80D4" w14:textId="77777777" w:rsidR="00456665" w:rsidRDefault="00E95B62">
      <w:pPr>
        <w:pStyle w:val="BodyText"/>
        <w:spacing w:before="80"/>
        <w:ind w:left="256" w:right="423"/>
        <w:jc w:val="right"/>
      </w:pPr>
      <w:r>
        <w:br w:type="column"/>
      </w:r>
      <w:r>
        <w:t>The</w:t>
      </w:r>
      <w:r>
        <w:rPr>
          <w:spacing w:val="-7"/>
        </w:rPr>
        <w:t xml:space="preserve"> </w:t>
      </w:r>
      <w:r>
        <w:t>governing</w:t>
      </w:r>
      <w:r>
        <w:rPr>
          <w:spacing w:val="-8"/>
        </w:rPr>
        <w:t xml:space="preserve"> </w:t>
      </w:r>
      <w:r>
        <w:t>equation</w:t>
      </w:r>
      <w:r>
        <w:rPr>
          <w:spacing w:val="-7"/>
        </w:rPr>
        <w:t xml:space="preserve"> </w:t>
      </w:r>
      <w:r>
        <w:t>obtained</w:t>
      </w:r>
      <w:r>
        <w:rPr>
          <w:spacing w:val="-6"/>
        </w:rPr>
        <w:t xml:space="preserve"> </w:t>
      </w:r>
      <w:r>
        <w:t>by</w:t>
      </w:r>
      <w:r>
        <w:rPr>
          <w:spacing w:val="-10"/>
        </w:rPr>
        <w:t xml:space="preserve"> </w:t>
      </w:r>
      <w:r>
        <w:t>Hamilton</w:t>
      </w:r>
      <w:r>
        <w:rPr>
          <w:spacing w:val="-7"/>
        </w:rPr>
        <w:t xml:space="preserve"> </w:t>
      </w:r>
      <w:r>
        <w:t>principle</w:t>
      </w:r>
      <w:r>
        <w:rPr>
          <w:spacing w:val="-6"/>
        </w:rPr>
        <w:t xml:space="preserve"> </w:t>
      </w:r>
      <w:r>
        <w:rPr>
          <w:spacing w:val="-5"/>
        </w:rPr>
        <w:t>is:</w:t>
      </w:r>
    </w:p>
    <w:p w14:paraId="3C6E80D5" w14:textId="77777777" w:rsidR="00456665" w:rsidRDefault="00456665">
      <w:pPr>
        <w:pStyle w:val="BodyText"/>
      </w:pPr>
    </w:p>
    <w:p w14:paraId="3C6E80D6" w14:textId="77777777" w:rsidR="00456665" w:rsidRDefault="00E95B62">
      <w:pPr>
        <w:tabs>
          <w:tab w:val="left" w:pos="5178"/>
        </w:tabs>
        <w:ind w:left="359"/>
        <w:rPr>
          <w:sz w:val="24"/>
        </w:rPr>
      </w:pPr>
      <w:r>
        <w:rPr>
          <w:rFonts w:ascii="Cambria Math" w:eastAsia="Cambria Math" w:hAnsi="Cambria Math"/>
          <w:spacing w:val="-2"/>
          <w:w w:val="65"/>
          <w:sz w:val="24"/>
        </w:rPr>
        <w:t>𝐌𝐌𝒒𝒒̈</w:t>
      </w:r>
      <w:r>
        <w:rPr>
          <w:rFonts w:ascii="Cambria Math" w:eastAsia="Cambria Math" w:hAnsi="Cambria Math"/>
          <w:spacing w:val="-11"/>
          <w:sz w:val="24"/>
        </w:rPr>
        <w:t xml:space="preserve"> </w:t>
      </w:r>
      <w:r>
        <w:rPr>
          <w:rFonts w:ascii="Cambria Math" w:eastAsia="Cambria Math" w:hAnsi="Cambria Math"/>
          <w:spacing w:val="-2"/>
          <w:w w:val="65"/>
          <w:sz w:val="24"/>
        </w:rPr>
        <w:t>+</w:t>
      </w:r>
      <w:r>
        <w:rPr>
          <w:rFonts w:ascii="Cambria Math" w:eastAsia="Cambria Math" w:hAnsi="Cambria Math"/>
          <w:spacing w:val="-11"/>
          <w:sz w:val="24"/>
        </w:rPr>
        <w:t xml:space="preserve"> </w:t>
      </w:r>
      <w:r>
        <w:rPr>
          <w:rFonts w:ascii="Cambria Math" w:eastAsia="Cambria Math" w:hAnsi="Cambria Math"/>
          <w:spacing w:val="-2"/>
          <w:w w:val="65"/>
          <w:sz w:val="24"/>
        </w:rPr>
        <w:t>𝐂𝐂𝒒𝒒̇</w:t>
      </w:r>
      <w:r>
        <w:rPr>
          <w:rFonts w:ascii="Cambria Math" w:eastAsia="Cambria Math" w:hAnsi="Cambria Math"/>
          <w:spacing w:val="-11"/>
          <w:sz w:val="24"/>
        </w:rPr>
        <w:t xml:space="preserve"> </w:t>
      </w:r>
      <w:r>
        <w:rPr>
          <w:rFonts w:ascii="Cambria Math" w:eastAsia="Cambria Math" w:hAnsi="Cambria Math"/>
          <w:spacing w:val="-2"/>
          <w:w w:val="65"/>
          <w:sz w:val="24"/>
        </w:rPr>
        <w:t>+</w:t>
      </w:r>
      <w:r>
        <w:rPr>
          <w:rFonts w:ascii="Cambria Math" w:eastAsia="Cambria Math" w:hAnsi="Cambria Math"/>
          <w:spacing w:val="-10"/>
          <w:sz w:val="24"/>
        </w:rPr>
        <w:t xml:space="preserve"> </w:t>
      </w:r>
      <w:r>
        <w:rPr>
          <w:rFonts w:ascii="Cambria Math" w:eastAsia="Cambria Math" w:hAnsi="Cambria Math"/>
          <w:spacing w:val="-2"/>
          <w:w w:val="65"/>
          <w:sz w:val="24"/>
        </w:rPr>
        <w:t>𝐊𝐊𝒒𝒒</w:t>
      </w:r>
      <w:r>
        <w:rPr>
          <w:rFonts w:ascii="Cambria Math" w:eastAsia="Cambria Math" w:hAnsi="Cambria Math"/>
          <w:sz w:val="24"/>
        </w:rPr>
        <w:t xml:space="preserve"> </w:t>
      </w:r>
      <w:r>
        <w:rPr>
          <w:rFonts w:ascii="Cambria Math" w:eastAsia="Cambria Math" w:hAnsi="Cambria Math"/>
          <w:spacing w:val="-2"/>
          <w:w w:val="65"/>
          <w:sz w:val="24"/>
        </w:rPr>
        <w:t>=</w:t>
      </w:r>
      <w:r>
        <w:rPr>
          <w:rFonts w:ascii="Cambria Math" w:eastAsia="Cambria Math" w:hAnsi="Cambria Math"/>
          <w:spacing w:val="-1"/>
          <w:sz w:val="24"/>
        </w:rPr>
        <w:t xml:space="preserve"> </w:t>
      </w:r>
      <w:r>
        <w:rPr>
          <w:rFonts w:ascii="Cambria Math" w:eastAsia="Cambria Math" w:hAnsi="Cambria Math"/>
          <w:spacing w:val="-2"/>
          <w:w w:val="65"/>
          <w:sz w:val="24"/>
        </w:rPr>
        <w:t>𝐅𝐅</w:t>
      </w:r>
      <w:r>
        <w:rPr>
          <w:rFonts w:ascii="Cambria Math" w:eastAsia="Cambria Math" w:hAnsi="Cambria Math"/>
          <w:spacing w:val="-2"/>
          <w:w w:val="65"/>
          <w:sz w:val="24"/>
        </w:rPr>
        <w:t>(t)</w:t>
      </w:r>
      <w:r>
        <w:rPr>
          <w:rFonts w:ascii="Cambria Math" w:eastAsia="Cambria Math" w:hAnsi="Cambria Math"/>
          <w:sz w:val="24"/>
        </w:rPr>
        <w:tab/>
      </w:r>
      <w:r>
        <w:rPr>
          <w:spacing w:val="-5"/>
          <w:w w:val="90"/>
          <w:sz w:val="24"/>
        </w:rPr>
        <w:t>(2)</w:t>
      </w:r>
    </w:p>
    <w:p w14:paraId="3C6E80D7" w14:textId="77777777" w:rsidR="00456665" w:rsidRDefault="00E95B62">
      <w:pPr>
        <w:pStyle w:val="BodyText"/>
        <w:spacing w:before="228"/>
        <w:ind w:left="256" w:right="353"/>
        <w:jc w:val="right"/>
      </w:pPr>
      <w:r>
        <w:rPr>
          <w:w w:val="95"/>
        </w:rPr>
        <w:t>where</w:t>
      </w:r>
      <w:r>
        <w:rPr>
          <w:spacing w:val="37"/>
        </w:rPr>
        <w:t xml:space="preserve"> </w:t>
      </w:r>
      <w:r>
        <w:rPr>
          <w:rFonts w:ascii="Cambria Math" w:eastAsia="Cambria Math"/>
          <w:w w:val="90"/>
        </w:rPr>
        <w:t>𝐌𝐌</w:t>
      </w:r>
      <w:r>
        <w:rPr>
          <w:rFonts w:ascii="Cambria Math" w:eastAsia="Cambria Math"/>
          <w:spacing w:val="-7"/>
          <w:w w:val="90"/>
        </w:rPr>
        <w:t xml:space="preserve"> </w:t>
      </w:r>
      <w:r>
        <w:rPr>
          <w:w w:val="95"/>
        </w:rPr>
        <w:t>,</w:t>
      </w:r>
      <w:r>
        <w:rPr>
          <w:spacing w:val="40"/>
        </w:rPr>
        <w:t xml:space="preserve"> </w:t>
      </w:r>
      <w:r>
        <w:rPr>
          <w:rFonts w:ascii="Cambria Math" w:eastAsia="Cambria Math"/>
          <w:w w:val="90"/>
        </w:rPr>
        <w:t>𝐂𝐂</w:t>
      </w:r>
      <w:r>
        <w:rPr>
          <w:rFonts w:ascii="Cambria Math" w:eastAsia="Cambria Math"/>
          <w:spacing w:val="-7"/>
          <w:w w:val="90"/>
        </w:rPr>
        <w:t xml:space="preserve"> </w:t>
      </w:r>
      <w:r>
        <w:rPr>
          <w:w w:val="95"/>
        </w:rPr>
        <w:t>,</w:t>
      </w:r>
      <w:r>
        <w:rPr>
          <w:spacing w:val="40"/>
        </w:rPr>
        <w:t xml:space="preserve"> </w:t>
      </w:r>
      <w:r>
        <w:rPr>
          <w:rFonts w:ascii="Cambria Math" w:eastAsia="Cambria Math"/>
          <w:w w:val="90"/>
        </w:rPr>
        <w:t>𝐊𝐊</w:t>
      </w:r>
      <w:r>
        <w:rPr>
          <w:rFonts w:ascii="Cambria Math" w:eastAsia="Cambria Math"/>
          <w:spacing w:val="56"/>
        </w:rPr>
        <w:t xml:space="preserve"> </w:t>
      </w:r>
      <w:r>
        <w:rPr>
          <w:w w:val="95"/>
        </w:rPr>
        <w:t>and</w:t>
      </w:r>
      <w:r>
        <w:rPr>
          <w:spacing w:val="40"/>
        </w:rPr>
        <w:t xml:space="preserve"> </w:t>
      </w:r>
      <w:r>
        <w:rPr>
          <w:rFonts w:ascii="Cambria Math" w:eastAsia="Cambria Math"/>
          <w:w w:val="95"/>
        </w:rPr>
        <w:t>𝐅𝐅</w:t>
      </w:r>
      <w:r>
        <w:rPr>
          <w:rFonts w:ascii="Cambria Math" w:eastAsia="Cambria Math"/>
          <w:w w:val="95"/>
        </w:rPr>
        <w:t>(t)</w:t>
      </w:r>
      <w:r>
        <w:rPr>
          <w:rFonts w:ascii="Cambria Math" w:eastAsia="Cambria Math"/>
          <w:spacing w:val="57"/>
        </w:rPr>
        <w:t xml:space="preserve"> </w:t>
      </w:r>
      <w:r>
        <w:rPr>
          <w:w w:val="95"/>
        </w:rPr>
        <w:t>denote</w:t>
      </w:r>
      <w:r>
        <w:rPr>
          <w:spacing w:val="28"/>
        </w:rPr>
        <w:t xml:space="preserve"> </w:t>
      </w:r>
      <w:r>
        <w:rPr>
          <w:w w:val="95"/>
        </w:rPr>
        <w:t>the</w:t>
      </w:r>
      <w:r>
        <w:rPr>
          <w:spacing w:val="30"/>
        </w:rPr>
        <w:t xml:space="preserve"> </w:t>
      </w:r>
      <w:r>
        <w:rPr>
          <w:w w:val="95"/>
        </w:rPr>
        <w:t>mass</w:t>
      </w:r>
      <w:r>
        <w:rPr>
          <w:spacing w:val="30"/>
        </w:rPr>
        <w:t xml:space="preserve"> </w:t>
      </w:r>
      <w:r>
        <w:rPr>
          <w:w w:val="95"/>
        </w:rPr>
        <w:t>matrix,</w:t>
      </w:r>
      <w:r>
        <w:rPr>
          <w:spacing w:val="29"/>
        </w:rPr>
        <w:t xml:space="preserve"> </w:t>
      </w:r>
      <w:r>
        <w:rPr>
          <w:w w:val="95"/>
        </w:rPr>
        <w:t xml:space="preserve">damp </w:t>
      </w:r>
      <w:r>
        <w:t>matrix, stiffness matrix and external force vector, respectively and</w:t>
      </w:r>
      <w:r>
        <w:rPr>
          <w:spacing w:val="35"/>
        </w:rPr>
        <w:t xml:space="preserve"> </w:t>
      </w:r>
      <w:r>
        <w:rPr>
          <w:rFonts w:ascii="Cambria Math" w:eastAsia="Cambria Math"/>
          <w:w w:val="90"/>
        </w:rPr>
        <w:t>𝒒𝒒</w:t>
      </w:r>
      <w:r>
        <w:rPr>
          <w:rFonts w:ascii="Cambria Math" w:eastAsia="Cambria Math"/>
          <w:spacing w:val="40"/>
        </w:rPr>
        <w:t xml:space="preserve"> </w:t>
      </w:r>
      <w:r>
        <w:t>is the</w:t>
      </w:r>
      <w:r>
        <w:rPr>
          <w:spacing w:val="11"/>
        </w:rPr>
        <w:t xml:space="preserve"> </w:t>
      </w:r>
      <w:r>
        <w:t>displacement</w:t>
      </w:r>
      <w:r>
        <w:rPr>
          <w:spacing w:val="13"/>
        </w:rPr>
        <w:t xml:space="preserve"> </w:t>
      </w:r>
      <w:r>
        <w:t>vector. The</w:t>
      </w:r>
      <w:r>
        <w:rPr>
          <w:spacing w:val="11"/>
        </w:rPr>
        <w:t xml:space="preserve"> </w:t>
      </w:r>
      <w:r>
        <w:t>definitions of</w:t>
      </w:r>
      <w:r>
        <w:rPr>
          <w:spacing w:val="11"/>
        </w:rPr>
        <w:t xml:space="preserve"> </w:t>
      </w:r>
      <w:r>
        <w:t>matrices are</w:t>
      </w:r>
      <w:r>
        <w:rPr>
          <w:spacing w:val="-6"/>
        </w:rPr>
        <w:t xml:space="preserve"> </w:t>
      </w:r>
      <w:r>
        <w:t>expressed</w:t>
      </w:r>
      <w:r>
        <w:rPr>
          <w:spacing w:val="-5"/>
        </w:rPr>
        <w:t xml:space="preserve"> </w:t>
      </w:r>
      <w:r>
        <w:t>in</w:t>
      </w:r>
      <w:r>
        <w:rPr>
          <w:spacing w:val="-5"/>
        </w:rPr>
        <w:t xml:space="preserve"> </w:t>
      </w:r>
      <w:r>
        <w:t>many</w:t>
      </w:r>
      <w:r>
        <w:rPr>
          <w:spacing w:val="-7"/>
        </w:rPr>
        <w:t xml:space="preserve"> </w:t>
      </w:r>
      <w:r>
        <w:t>literatures</w:t>
      </w:r>
      <w:r>
        <w:rPr>
          <w:spacing w:val="-6"/>
        </w:rPr>
        <w:t xml:space="preserve"> </w:t>
      </w:r>
      <w:r>
        <w:t>and</w:t>
      </w:r>
      <w:r>
        <w:rPr>
          <w:spacing w:val="-3"/>
        </w:rPr>
        <w:t xml:space="preserve"> </w:t>
      </w:r>
      <w:r>
        <w:t>will</w:t>
      </w:r>
      <w:r>
        <w:rPr>
          <w:spacing w:val="-5"/>
        </w:rPr>
        <w:t xml:space="preserve"> </w:t>
      </w:r>
      <w:r>
        <w:t>not</w:t>
      </w:r>
      <w:r>
        <w:rPr>
          <w:spacing w:val="-6"/>
        </w:rPr>
        <w:t xml:space="preserve"> </w:t>
      </w:r>
      <w:r>
        <w:t>be</w:t>
      </w:r>
      <w:r>
        <w:rPr>
          <w:spacing w:val="-6"/>
        </w:rPr>
        <w:t xml:space="preserve"> </w:t>
      </w:r>
      <w:r>
        <w:t>described</w:t>
      </w:r>
      <w:r>
        <w:rPr>
          <w:spacing w:val="-5"/>
        </w:rPr>
        <w:t xml:space="preserve"> </w:t>
      </w:r>
      <w:r>
        <w:rPr>
          <w:spacing w:val="-2"/>
        </w:rPr>
        <w:t>here.</w:t>
      </w:r>
    </w:p>
    <w:p w14:paraId="3C6E80D8" w14:textId="77777777" w:rsidR="00456665" w:rsidRDefault="00E95B62">
      <w:pPr>
        <w:pStyle w:val="BodyText"/>
        <w:spacing w:before="5" w:line="237" w:lineRule="auto"/>
        <w:ind w:left="359" w:right="355" w:firstLine="400"/>
        <w:jc w:val="both"/>
      </w:pPr>
      <w:r>
        <w:rPr>
          <w:noProof/>
        </w:rPr>
        <mc:AlternateContent>
          <mc:Choice Requires="wpg">
            <w:drawing>
              <wp:anchor distT="0" distB="0" distL="0" distR="0" simplePos="0" relativeHeight="15729664" behindDoc="0" locked="0" layoutInCell="1" allowOverlap="1" wp14:anchorId="3C6E81C9" wp14:editId="3C6E81CA">
                <wp:simplePos x="0" y="0"/>
                <wp:positionH relativeFrom="page">
                  <wp:posOffset>4126229</wp:posOffset>
                </wp:positionH>
                <wp:positionV relativeFrom="paragraph">
                  <wp:posOffset>1464669</wp:posOffset>
                </wp:positionV>
                <wp:extent cx="3188970" cy="197993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8970" cy="1979930"/>
                          <a:chOff x="0" y="0"/>
                          <a:chExt cx="3188970" cy="1979930"/>
                        </a:xfrm>
                      </wpg:grpSpPr>
                      <pic:pic xmlns:pic="http://schemas.openxmlformats.org/drawingml/2006/picture">
                        <pic:nvPicPr>
                          <pic:cNvPr id="6" name="Image 6"/>
                          <pic:cNvPicPr/>
                        </pic:nvPicPr>
                        <pic:blipFill>
                          <a:blip r:embed="rId8" cstate="print"/>
                          <a:stretch>
                            <a:fillRect/>
                          </a:stretch>
                        </pic:blipFill>
                        <pic:spPr>
                          <a:xfrm>
                            <a:off x="0" y="0"/>
                            <a:ext cx="3188970" cy="578929"/>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0" y="579119"/>
                            <a:ext cx="3000844" cy="1400556"/>
                          </a:xfrm>
                          <a:prstGeom prst="rect">
                            <a:avLst/>
                          </a:prstGeom>
                        </pic:spPr>
                      </pic:pic>
                    </wpg:wgp>
                  </a:graphicData>
                </a:graphic>
              </wp:anchor>
            </w:drawing>
          </mc:Choice>
          <mc:Fallback>
            <w:pict>
              <v:group w14:anchorId="419C087A" id="Group 5" o:spid="_x0000_s1026" style="position:absolute;margin-left:324.9pt;margin-top:115.35pt;width:251.1pt;height:155.9pt;z-index:15729664;mso-wrap-distance-left:0;mso-wrap-distance-right:0;mso-position-horizontal-relative:page" coordsize="31889,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31889;height:5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">
                  <v:imagedata r:id="rId10" o:title=""/>
                </v:shape>
                <v:shape id="Image 7" o:spid="_x0000_s1028" type="#_x0000_t75" style="position:absolute;top:5791;width:30008;height:14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">
                  <v:imagedata r:id="rId11" o:title=""/>
                </v:shape>
                <w10:wrap anchorx="page"/>
              </v:group>
            </w:pict>
          </mc:Fallback>
        </mc:AlternateContent>
      </w:r>
      <w:r>
        <w:t>A</w:t>
      </w:r>
      <w:r>
        <w:rPr>
          <w:spacing w:val="-13"/>
        </w:rPr>
        <w:t xml:space="preserve"> </w:t>
      </w:r>
      <w:r>
        <w:t>plate</w:t>
      </w:r>
      <w:r>
        <w:rPr>
          <w:spacing w:val="-2"/>
        </w:rPr>
        <w:t xml:space="preserve"> </w:t>
      </w:r>
      <w:r>
        <w:t>with</w:t>
      </w:r>
      <w:r>
        <w:rPr>
          <w:spacing w:val="-3"/>
        </w:rPr>
        <w:t xml:space="preserve"> </w:t>
      </w:r>
      <w:r>
        <w:t>length</w:t>
      </w:r>
      <w:r>
        <w:rPr>
          <w:spacing w:val="-3"/>
        </w:rPr>
        <w:t xml:space="preserve"> </w:t>
      </w:r>
      <w:r>
        <w:rPr>
          <w:i/>
        </w:rPr>
        <w:t>L</w:t>
      </w:r>
      <w:r>
        <w:t>,</w:t>
      </w:r>
      <w:r>
        <w:rPr>
          <w:spacing w:val="-2"/>
        </w:rPr>
        <w:t xml:space="preserve"> </w:t>
      </w:r>
      <w:r>
        <w:t>thickness</w:t>
      </w:r>
      <w:r>
        <w:rPr>
          <w:spacing w:val="-3"/>
        </w:rPr>
        <w:t xml:space="preserve"> </w:t>
      </w:r>
      <w:r>
        <w:rPr>
          <w:i/>
        </w:rPr>
        <w:t>h</w:t>
      </w:r>
      <w:r>
        <w:rPr>
          <w:i/>
          <w:spacing w:val="-1"/>
        </w:rPr>
        <w:t xml:space="preserve"> </w:t>
      </w:r>
      <w:r>
        <w:t>and width</w:t>
      </w:r>
      <w:r>
        <w:rPr>
          <w:spacing w:val="-3"/>
        </w:rPr>
        <w:t xml:space="preserve"> </w:t>
      </w:r>
      <w:r>
        <w:rPr>
          <w:i/>
        </w:rPr>
        <w:t>b</w:t>
      </w:r>
      <w:r>
        <w:rPr>
          <w:i/>
          <w:spacing w:val="-2"/>
        </w:rPr>
        <w:t xml:space="preserve"> </w:t>
      </w:r>
      <w:r>
        <w:t>is</w:t>
      </w:r>
      <w:r>
        <w:rPr>
          <w:spacing w:val="-3"/>
        </w:rPr>
        <w:t xml:space="preserve"> </w:t>
      </w:r>
      <w:r>
        <w:t>illustrated in</w:t>
      </w:r>
      <w:r>
        <w:rPr>
          <w:spacing w:val="-6"/>
        </w:rPr>
        <w:t xml:space="preserve"> </w:t>
      </w:r>
      <w:r>
        <w:t>Fig.</w:t>
      </w:r>
      <w:r>
        <w:rPr>
          <w:spacing w:val="-3"/>
        </w:rPr>
        <w:t xml:space="preserve"> </w:t>
      </w:r>
      <w:r>
        <w:t>2.</w:t>
      </w:r>
      <w:r>
        <w:rPr>
          <w:spacing w:val="-13"/>
        </w:rPr>
        <w:t xml:space="preserve"> </w:t>
      </w:r>
      <w:r>
        <w:t>At</w:t>
      </w:r>
      <w:r>
        <w:rPr>
          <w:spacing w:val="-3"/>
        </w:rPr>
        <w:t xml:space="preserve"> </w:t>
      </w:r>
      <w:r>
        <w:t>the</w:t>
      </w:r>
      <w:r>
        <w:rPr>
          <w:spacing w:val="-1"/>
        </w:rPr>
        <w:t xml:space="preserve"> </w:t>
      </w:r>
      <w:r>
        <w:t>middle</w:t>
      </w:r>
      <w:r>
        <w:rPr>
          <w:spacing w:val="-4"/>
        </w:rPr>
        <w:t xml:space="preserve"> </w:t>
      </w:r>
      <w:r>
        <w:t>of</w:t>
      </w:r>
      <w:r>
        <w:rPr>
          <w:spacing w:val="-6"/>
        </w:rPr>
        <w:t xml:space="preserve"> </w:t>
      </w:r>
      <w:r>
        <w:t>the</w:t>
      </w:r>
      <w:r>
        <w:rPr>
          <w:spacing w:val="-1"/>
        </w:rPr>
        <w:t xml:space="preserve"> </w:t>
      </w:r>
      <w:r>
        <w:t>plate,</w:t>
      </w:r>
      <w:r>
        <w:rPr>
          <w:spacing w:val="-3"/>
        </w:rPr>
        <w:t xml:space="preserve"> </w:t>
      </w:r>
      <w:r>
        <w:t>there</w:t>
      </w:r>
      <w:r>
        <w:rPr>
          <w:spacing w:val="-4"/>
        </w:rPr>
        <w:t xml:space="preserve"> </w:t>
      </w:r>
      <w:r>
        <w:t>is</w:t>
      </w:r>
      <w:r>
        <w:rPr>
          <w:spacing w:val="-5"/>
        </w:rPr>
        <w:t xml:space="preserve"> </w:t>
      </w:r>
      <w:r>
        <w:t>a</w:t>
      </w:r>
      <w:r>
        <w:rPr>
          <w:spacing w:val="-4"/>
        </w:rPr>
        <w:t xml:space="preserve"> </w:t>
      </w:r>
      <w:r>
        <w:t>single</w:t>
      </w:r>
      <w:r>
        <w:rPr>
          <w:spacing w:val="-4"/>
        </w:rPr>
        <w:t xml:space="preserve"> </w:t>
      </w:r>
      <w:r>
        <w:t>edge</w:t>
      </w:r>
      <w:r>
        <w:rPr>
          <w:spacing w:val="-1"/>
        </w:rPr>
        <w:t xml:space="preserve"> </w:t>
      </w:r>
      <w:r>
        <w:t>notch, which</w:t>
      </w:r>
      <w:r>
        <w:rPr>
          <w:spacing w:val="-13"/>
        </w:rPr>
        <w:t xml:space="preserve"> </w:t>
      </w:r>
      <w:r>
        <w:t>is</w:t>
      </w:r>
      <w:r>
        <w:rPr>
          <w:spacing w:val="-12"/>
        </w:rPr>
        <w:t xml:space="preserve"> </w:t>
      </w:r>
      <w:r>
        <w:t>V-shaped</w:t>
      </w:r>
      <w:r>
        <w:rPr>
          <w:spacing w:val="-13"/>
        </w:rPr>
        <w:t xml:space="preserve"> </w:t>
      </w:r>
      <w:r>
        <w:t>and</w:t>
      </w:r>
      <w:r>
        <w:rPr>
          <w:spacing w:val="-12"/>
        </w:rPr>
        <w:t xml:space="preserve"> </w:t>
      </w:r>
      <w:r>
        <w:t>depth</w:t>
      </w:r>
      <w:r>
        <w:rPr>
          <w:spacing w:val="-13"/>
        </w:rPr>
        <w:t xml:space="preserve"> </w:t>
      </w:r>
      <w:r>
        <w:t>is</w:t>
      </w:r>
      <w:r>
        <w:rPr>
          <w:spacing w:val="-7"/>
        </w:rPr>
        <w:t xml:space="preserve"> </w:t>
      </w:r>
      <w:r>
        <w:rPr>
          <w:rFonts w:ascii="Cambria Math" w:eastAsia="Cambria Math" w:hAnsi="Cambria Math"/>
        </w:rPr>
        <w:t>𝑑𝑑</w:t>
      </w:r>
      <w:r>
        <w:rPr>
          <w:rFonts w:ascii="Cambria Math" w:eastAsia="Cambria Math" w:hAnsi="Cambria Math"/>
          <w:position w:val="-3"/>
          <w:sz w:val="14"/>
        </w:rPr>
        <w:t>𝑐𝑐</w:t>
      </w:r>
      <w:r>
        <w:t>.</w:t>
      </w:r>
      <w:r>
        <w:rPr>
          <w:spacing w:val="-12"/>
        </w:rPr>
        <w:t xml:space="preserve"> </w:t>
      </w:r>
      <w:r>
        <w:t>The</w:t>
      </w:r>
      <w:r>
        <w:rPr>
          <w:spacing w:val="-13"/>
        </w:rPr>
        <w:t xml:space="preserve"> </w:t>
      </w:r>
      <w:r>
        <w:t>surfaces</w:t>
      </w:r>
      <w:r>
        <w:rPr>
          <w:spacing w:val="-12"/>
        </w:rPr>
        <w:t xml:space="preserve"> </w:t>
      </w:r>
      <w:r>
        <w:t>of</w:t>
      </w:r>
      <w:r>
        <w:rPr>
          <w:spacing w:val="-13"/>
        </w:rPr>
        <w:t xml:space="preserve"> </w:t>
      </w:r>
      <w:r>
        <w:t>crack</w:t>
      </w:r>
      <w:r>
        <w:rPr>
          <w:spacing w:val="-12"/>
        </w:rPr>
        <w:t xml:space="preserve"> </w:t>
      </w:r>
      <w:r>
        <w:t>touch each</w:t>
      </w:r>
      <w:r>
        <w:rPr>
          <w:spacing w:val="-9"/>
        </w:rPr>
        <w:t xml:space="preserve"> </w:t>
      </w:r>
      <w:r>
        <w:t>other</w:t>
      </w:r>
      <w:r>
        <w:rPr>
          <w:spacing w:val="-7"/>
        </w:rPr>
        <w:t xml:space="preserve"> </w:t>
      </w:r>
      <w:r>
        <w:t>under</w:t>
      </w:r>
      <w:r>
        <w:rPr>
          <w:spacing w:val="-7"/>
        </w:rPr>
        <w:t xml:space="preserve"> </w:t>
      </w:r>
      <w:r>
        <w:t>the</w:t>
      </w:r>
      <w:r>
        <w:rPr>
          <w:spacing w:val="-7"/>
        </w:rPr>
        <w:t xml:space="preserve"> </w:t>
      </w:r>
      <w:r>
        <w:t>influence</w:t>
      </w:r>
      <w:r>
        <w:rPr>
          <w:spacing w:val="-5"/>
        </w:rPr>
        <w:t xml:space="preserve"> </w:t>
      </w:r>
      <w:r>
        <w:t>of</w:t>
      </w:r>
      <w:r>
        <w:rPr>
          <w:spacing w:val="-9"/>
        </w:rPr>
        <w:t xml:space="preserve"> </w:t>
      </w:r>
      <w:r>
        <w:t>external</w:t>
      </w:r>
      <w:r>
        <w:rPr>
          <w:spacing w:val="-8"/>
        </w:rPr>
        <w:t xml:space="preserve"> </w:t>
      </w:r>
      <w:r>
        <w:t>load</w:t>
      </w:r>
      <w:r>
        <w:rPr>
          <w:spacing w:val="-6"/>
        </w:rPr>
        <w:t xml:space="preserve"> </w:t>
      </w:r>
      <w:r>
        <w:t>and</w:t>
      </w:r>
      <w:r>
        <w:rPr>
          <w:spacing w:val="-6"/>
        </w:rPr>
        <w:t xml:space="preserve"> </w:t>
      </w:r>
      <w:r>
        <w:t>then</w:t>
      </w:r>
      <w:r>
        <w:rPr>
          <w:spacing w:val="-9"/>
        </w:rPr>
        <w:t xml:space="preserve"> </w:t>
      </w:r>
      <w:r>
        <w:t>separate when force is unloaded. The behavior is defined as the ‘breathing’</w:t>
      </w:r>
      <w:r>
        <w:rPr>
          <w:spacing w:val="-13"/>
        </w:rPr>
        <w:t xml:space="preserve"> </w:t>
      </w:r>
      <w:r>
        <w:t>of</w:t>
      </w:r>
      <w:r>
        <w:rPr>
          <w:spacing w:val="-6"/>
        </w:rPr>
        <w:t xml:space="preserve"> </w:t>
      </w:r>
      <w:r>
        <w:t>cracks.</w:t>
      </w:r>
      <w:r>
        <w:rPr>
          <w:spacing w:val="-1"/>
        </w:rPr>
        <w:t xml:space="preserve"> </w:t>
      </w:r>
      <w:r>
        <w:t>In</w:t>
      </w:r>
      <w:r>
        <w:rPr>
          <w:spacing w:val="-3"/>
        </w:rPr>
        <w:t xml:space="preserve"> </w:t>
      </w:r>
      <w:r>
        <w:t>this</w:t>
      </w:r>
      <w:r>
        <w:rPr>
          <w:spacing w:val="-2"/>
        </w:rPr>
        <w:t xml:space="preserve"> </w:t>
      </w:r>
      <w:r>
        <w:t>regard,</w:t>
      </w:r>
      <w:r>
        <w:rPr>
          <w:spacing w:val="-1"/>
        </w:rPr>
        <w:t xml:space="preserve"> </w:t>
      </w:r>
      <w:r>
        <w:t>the matrices</w:t>
      </w:r>
      <w:r>
        <w:rPr>
          <w:spacing w:val="-2"/>
        </w:rPr>
        <w:t xml:space="preserve"> </w:t>
      </w:r>
      <w:r>
        <w:t>of</w:t>
      </w:r>
      <w:r>
        <w:rPr>
          <w:spacing w:val="-3"/>
        </w:rPr>
        <w:t xml:space="preserve"> </w:t>
      </w:r>
      <w:r>
        <w:t>open</w:t>
      </w:r>
      <w:r>
        <w:rPr>
          <w:spacing w:val="-3"/>
        </w:rPr>
        <w:t xml:space="preserve"> </w:t>
      </w:r>
      <w:r>
        <w:t>cracks are determined by</w:t>
      </w:r>
      <w:r>
        <w:rPr>
          <w:spacing w:val="-1"/>
        </w:rPr>
        <w:t xml:space="preserve"> </w:t>
      </w:r>
      <w:r>
        <w:t xml:space="preserve">the linear element and the </w:t>
      </w:r>
      <w:proofErr w:type="spellStart"/>
      <w:r>
        <w:t>Jocabian</w:t>
      </w:r>
      <w:proofErr w:type="spellEnd"/>
      <w:r>
        <w:t xml:space="preserve"> matrix is carried out to distinguish the notch element. When the crack closes, the separable hard contact model is used to simulate the contact nonlinearity.</w:t>
      </w:r>
    </w:p>
    <w:p w14:paraId="3C6E80D9" w14:textId="77777777" w:rsidR="00456665" w:rsidRDefault="00456665">
      <w:pPr>
        <w:pStyle w:val="BodyText"/>
        <w:spacing w:line="237" w:lineRule="auto"/>
        <w:jc w:val="both"/>
        <w:sectPr w:rsidR="00456665">
          <w:pgSz w:w="12240" w:h="15840"/>
          <w:pgMar w:top="1360" w:right="360" w:bottom="920" w:left="360" w:header="0" w:footer="723" w:gutter="0"/>
          <w:cols w:num="2" w:space="720" w:equalWidth="0">
            <w:col w:w="5534" w:space="138"/>
            <w:col w:w="5848"/>
          </w:cols>
        </w:sectPr>
      </w:pPr>
    </w:p>
    <w:p w14:paraId="3C6E80DA" w14:textId="77777777" w:rsidR="00456665" w:rsidRDefault="00E95B62">
      <w:pPr>
        <w:tabs>
          <w:tab w:val="left" w:pos="3311"/>
        </w:tabs>
        <w:spacing w:line="171" w:lineRule="exact"/>
        <w:ind w:left="1315"/>
        <w:rPr>
          <w:rFonts w:ascii="Cambria Math" w:eastAsia="Cambria Math"/>
          <w:sz w:val="17"/>
        </w:rPr>
      </w:pPr>
      <w:r>
        <w:rPr>
          <w:rFonts w:ascii="Cambria Math" w:eastAsia="Cambria Math"/>
          <w:spacing w:val="-5"/>
          <w:w w:val="65"/>
          <w:sz w:val="17"/>
        </w:rPr>
        <w:t>𝑛𝑛</w:t>
      </w:r>
      <w:r>
        <w:rPr>
          <w:rFonts w:ascii="Cambria Math" w:eastAsia="Cambria Math"/>
          <w:sz w:val="17"/>
        </w:rPr>
        <w:tab/>
      </w:r>
      <w:r>
        <w:rPr>
          <w:rFonts w:ascii="Cambria Math" w:eastAsia="Cambria Math"/>
          <w:spacing w:val="-5"/>
          <w:w w:val="65"/>
          <w:sz w:val="17"/>
        </w:rPr>
        <w:t>𝑛𝑛</w:t>
      </w:r>
    </w:p>
    <w:p w14:paraId="3C6E80DB" w14:textId="77777777" w:rsidR="00456665" w:rsidRDefault="00E95B62">
      <w:pPr>
        <w:pStyle w:val="BodyText"/>
        <w:spacing w:before="197" w:line="123" w:lineRule="exact"/>
        <w:ind w:left="360"/>
      </w:pPr>
      <w:r>
        <w:rPr>
          <w:w w:val="90"/>
        </w:rPr>
        <w:t>where</w:t>
      </w:r>
      <w:r>
        <w:rPr>
          <w:spacing w:val="55"/>
        </w:rPr>
        <w:t xml:space="preserve"> </w:t>
      </w:r>
      <w:r>
        <w:rPr>
          <w:rFonts w:ascii="Cambria Math" w:eastAsia="Cambria Math" w:hAnsi="Cambria Math"/>
          <w:w w:val="90"/>
        </w:rPr>
        <w:t>𝑃𝑃</w:t>
      </w:r>
      <w:r>
        <w:rPr>
          <w:rFonts w:ascii="Cambria Math" w:eastAsia="Cambria Math" w:hAnsi="Cambria Math"/>
          <w:w w:val="90"/>
          <w:vertAlign w:val="superscript"/>
        </w:rPr>
        <w:t>′</w:t>
      </w:r>
      <w:r>
        <w:rPr>
          <w:rFonts w:ascii="Cambria Math" w:eastAsia="Cambria Math" w:hAnsi="Cambria Math"/>
          <w:w w:val="90"/>
        </w:rPr>
        <w:t>(</w:t>
      </w:r>
      <w:r>
        <w:rPr>
          <w:rFonts w:ascii="Cambria Math" w:eastAsia="Cambria Math" w:hAnsi="Cambria Math"/>
          <w:w w:val="90"/>
        </w:rPr>
        <w:t>𝜉𝜉</w:t>
      </w:r>
      <w:r>
        <w:rPr>
          <w:rFonts w:ascii="Cambria Math" w:eastAsia="Cambria Math" w:hAnsi="Cambria Math"/>
          <w:w w:val="90"/>
        </w:rPr>
        <w:t>)</w:t>
      </w:r>
      <w:r>
        <w:rPr>
          <w:w w:val="90"/>
        </w:rPr>
        <w:t>,</w:t>
      </w:r>
      <w:r>
        <w:rPr>
          <w:spacing w:val="-2"/>
        </w:rPr>
        <w:t xml:space="preserve"> </w:t>
      </w:r>
      <w:r>
        <w:rPr>
          <w:w w:val="90"/>
        </w:rPr>
        <w:t>and</w:t>
      </w:r>
      <w:r>
        <w:rPr>
          <w:spacing w:val="56"/>
        </w:rPr>
        <w:t xml:space="preserve"> </w:t>
      </w:r>
      <w:r>
        <w:rPr>
          <w:rFonts w:ascii="Cambria Math" w:eastAsia="Cambria Math" w:hAnsi="Cambria Math"/>
          <w:w w:val="90"/>
        </w:rPr>
        <w:t>𝑃𝑃</w:t>
      </w:r>
      <w:r>
        <w:rPr>
          <w:rFonts w:ascii="Cambria Math" w:eastAsia="Cambria Math" w:hAnsi="Cambria Math"/>
          <w:w w:val="90"/>
          <w:vertAlign w:val="superscript"/>
        </w:rPr>
        <w:t>′</w:t>
      </w:r>
      <w:r>
        <w:rPr>
          <w:rFonts w:ascii="Cambria Math" w:eastAsia="Cambria Math" w:hAnsi="Cambria Math"/>
          <w:w w:val="90"/>
        </w:rPr>
        <w:t>(</w:t>
      </w:r>
      <w:r>
        <w:rPr>
          <w:rFonts w:ascii="Cambria Math" w:eastAsia="Cambria Math" w:hAnsi="Cambria Math"/>
          <w:w w:val="90"/>
        </w:rPr>
        <w:t>𝜂𝜂</w:t>
      </w:r>
      <w:r>
        <w:rPr>
          <w:rFonts w:ascii="Cambria Math" w:eastAsia="Cambria Math" w:hAnsi="Cambria Math"/>
          <w:w w:val="90"/>
        </w:rPr>
        <w:t>)</w:t>
      </w:r>
      <w:r>
        <w:rPr>
          <w:rFonts w:ascii="Cambria Math" w:eastAsia="Cambria Math" w:hAnsi="Cambria Math"/>
          <w:spacing w:val="59"/>
        </w:rPr>
        <w:t xml:space="preserve"> </w:t>
      </w:r>
      <w:r>
        <w:rPr>
          <w:w w:val="90"/>
        </w:rPr>
        <w:t>represent</w:t>
      </w:r>
      <w:r>
        <w:rPr>
          <w:spacing w:val="-3"/>
        </w:rPr>
        <w:t xml:space="preserve"> </w:t>
      </w:r>
      <w:r>
        <w:rPr>
          <w:w w:val="90"/>
        </w:rPr>
        <w:t>the</w:t>
      </w:r>
      <w:r>
        <w:rPr>
          <w:spacing w:val="-2"/>
        </w:rPr>
        <w:t xml:space="preserve"> </w:t>
      </w:r>
      <w:r>
        <w:rPr>
          <w:w w:val="90"/>
        </w:rPr>
        <w:t>first</w:t>
      </w:r>
      <w:r>
        <w:rPr>
          <w:spacing w:val="-4"/>
        </w:rPr>
        <w:t xml:space="preserve"> </w:t>
      </w:r>
      <w:r>
        <w:rPr>
          <w:w w:val="90"/>
        </w:rPr>
        <w:t>derivative</w:t>
      </w:r>
      <w:r>
        <w:rPr>
          <w:spacing w:val="-3"/>
        </w:rPr>
        <w:t xml:space="preserve"> </w:t>
      </w:r>
      <w:r>
        <w:rPr>
          <w:w w:val="90"/>
        </w:rPr>
        <w:t>of</w:t>
      </w:r>
      <w:r>
        <w:rPr>
          <w:spacing w:val="-4"/>
        </w:rPr>
        <w:t xml:space="preserve"> </w:t>
      </w:r>
      <w:r>
        <w:rPr>
          <w:w w:val="90"/>
        </w:rPr>
        <w:t>the</w:t>
      </w:r>
      <w:r>
        <w:rPr>
          <w:spacing w:val="-2"/>
        </w:rPr>
        <w:t xml:space="preserve"> </w:t>
      </w:r>
      <w:r>
        <w:rPr>
          <w:i/>
          <w:spacing w:val="-5"/>
          <w:w w:val="90"/>
        </w:rPr>
        <w:t>nt</w:t>
      </w:r>
      <w:r>
        <w:rPr>
          <w:spacing w:val="-5"/>
          <w:w w:val="90"/>
        </w:rPr>
        <w:t>h</w:t>
      </w:r>
    </w:p>
    <w:p w14:paraId="3C6E80DC" w14:textId="77777777" w:rsidR="00456665" w:rsidRDefault="00E95B62">
      <w:pPr>
        <w:tabs>
          <w:tab w:val="left" w:pos="1975"/>
        </w:tabs>
        <w:spacing w:line="123" w:lineRule="exact"/>
        <w:ind w:left="1031"/>
        <w:rPr>
          <w:rFonts w:ascii="Cambria Math" w:eastAsia="Cambria Math"/>
          <w:sz w:val="14"/>
        </w:rPr>
      </w:pPr>
      <w:r>
        <w:rPr>
          <w:rFonts w:ascii="Cambria Math" w:eastAsia="Cambria Math"/>
          <w:spacing w:val="-5"/>
          <w:w w:val="65"/>
          <w:sz w:val="14"/>
        </w:rPr>
        <w:t>𝑛𝑛</w:t>
      </w:r>
      <w:r>
        <w:rPr>
          <w:rFonts w:ascii="Cambria Math" w:eastAsia="Cambria Math"/>
          <w:sz w:val="14"/>
        </w:rPr>
        <w:tab/>
      </w:r>
      <w:r>
        <w:rPr>
          <w:rFonts w:ascii="Cambria Math" w:eastAsia="Cambria Math"/>
          <w:spacing w:val="-5"/>
          <w:w w:val="65"/>
          <w:sz w:val="14"/>
        </w:rPr>
        <w:t>𝑛𝑛</w:t>
      </w:r>
    </w:p>
    <w:p w14:paraId="3C6E80DD" w14:textId="77777777" w:rsidR="00456665" w:rsidRDefault="00456665">
      <w:pPr>
        <w:spacing w:line="123" w:lineRule="exact"/>
        <w:rPr>
          <w:rFonts w:ascii="Cambria Math" w:eastAsia="Cambria Math"/>
          <w:sz w:val="14"/>
        </w:rPr>
        <w:sectPr w:rsidR="00456665">
          <w:type w:val="continuous"/>
          <w:pgSz w:w="12240" w:h="15840"/>
          <w:pgMar w:top="760" w:right="360" w:bottom="920" w:left="360" w:header="0" w:footer="723" w:gutter="0"/>
          <w:cols w:space="720"/>
        </w:sectPr>
      </w:pPr>
    </w:p>
    <w:p w14:paraId="3C6E80DE" w14:textId="77777777" w:rsidR="00456665" w:rsidRDefault="00E95B62">
      <w:pPr>
        <w:pStyle w:val="BodyText"/>
        <w:spacing w:line="221" w:lineRule="exact"/>
        <w:ind w:left="360"/>
      </w:pPr>
      <w:r>
        <w:t>order</w:t>
      </w:r>
      <w:r>
        <w:rPr>
          <w:spacing w:val="-7"/>
        </w:rPr>
        <w:t xml:space="preserve"> </w:t>
      </w:r>
      <w:r>
        <w:t>Legendre</w:t>
      </w:r>
      <w:r>
        <w:rPr>
          <w:spacing w:val="-7"/>
        </w:rPr>
        <w:t xml:space="preserve"> </w:t>
      </w:r>
      <w:r>
        <w:t>polynomial</w:t>
      </w:r>
      <w:r>
        <w:rPr>
          <w:spacing w:val="-7"/>
        </w:rPr>
        <w:t xml:space="preserve"> </w:t>
      </w:r>
      <w:r>
        <w:t>in</w:t>
      </w:r>
      <w:r>
        <w:rPr>
          <w:spacing w:val="-6"/>
        </w:rPr>
        <w:t xml:space="preserve"> </w:t>
      </w:r>
      <w:r>
        <w:t>two</w:t>
      </w:r>
      <w:r>
        <w:rPr>
          <w:spacing w:val="-4"/>
        </w:rPr>
        <w:t xml:space="preserve"> </w:t>
      </w:r>
      <w:r>
        <w:t>main</w:t>
      </w:r>
      <w:r>
        <w:rPr>
          <w:spacing w:val="-8"/>
        </w:rPr>
        <w:t xml:space="preserve"> </w:t>
      </w:r>
      <w:proofErr w:type="gramStart"/>
      <w:r>
        <w:t>direction</w:t>
      </w:r>
      <w:proofErr w:type="gramEnd"/>
      <w:r>
        <w:t>,</w:t>
      </w:r>
      <w:r>
        <w:rPr>
          <w:spacing w:val="-7"/>
        </w:rPr>
        <w:t xml:space="preserve"> </w:t>
      </w:r>
      <w:r>
        <w:rPr>
          <w:spacing w:val="-2"/>
        </w:rPr>
        <w:t>respectively.</w:t>
      </w:r>
    </w:p>
    <w:p w14:paraId="3C6E80DF" w14:textId="77777777" w:rsidR="00456665" w:rsidRDefault="00E95B62">
      <w:pPr>
        <w:ind w:left="1424"/>
        <w:rPr>
          <w:sz w:val="20"/>
        </w:rPr>
      </w:pPr>
      <w:r>
        <w:rPr>
          <w:noProof/>
          <w:sz w:val="20"/>
        </w:rPr>
        <w:drawing>
          <wp:inline distT="0" distB="0" distL="0" distR="0" wp14:anchorId="3C6E81CB" wp14:editId="3C6E81CC">
            <wp:extent cx="1916789" cy="152552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1916789" cy="1525524"/>
                    </a:xfrm>
                    <a:prstGeom prst="rect">
                      <a:avLst/>
                    </a:prstGeom>
                  </pic:spPr>
                </pic:pic>
              </a:graphicData>
            </a:graphic>
          </wp:inline>
        </w:drawing>
      </w:r>
    </w:p>
    <w:p w14:paraId="3C6E80E0" w14:textId="77777777" w:rsidR="00456665" w:rsidRDefault="00E95B62">
      <w:pPr>
        <w:pStyle w:val="Heading5"/>
        <w:numPr>
          <w:ilvl w:val="1"/>
          <w:numId w:val="2"/>
        </w:numPr>
        <w:tabs>
          <w:tab w:val="left" w:pos="2244"/>
        </w:tabs>
        <w:ind w:left="2244" w:hanging="358"/>
      </w:pPr>
      <w:r>
        <w:t>HIGH-ORDER</w:t>
      </w:r>
      <w:r>
        <w:rPr>
          <w:spacing w:val="-12"/>
        </w:rPr>
        <w:t xml:space="preserve"> </w:t>
      </w:r>
      <w:r>
        <w:rPr>
          <w:spacing w:val="-5"/>
        </w:rPr>
        <w:t>FEM</w:t>
      </w:r>
    </w:p>
    <w:p w14:paraId="3C6E80E1" w14:textId="77777777" w:rsidR="00456665" w:rsidRDefault="00E95B62">
      <w:pPr>
        <w:pStyle w:val="BodyText"/>
        <w:spacing w:before="124"/>
      </w:pPr>
      <w:r>
        <w:br w:type="column"/>
      </w:r>
    </w:p>
    <w:p w14:paraId="3C6E80E2" w14:textId="77777777" w:rsidR="00456665" w:rsidRDefault="00E95B62">
      <w:pPr>
        <w:ind w:left="465"/>
        <w:jc w:val="both"/>
        <w:rPr>
          <w:sz w:val="20"/>
        </w:rPr>
      </w:pPr>
      <w:r>
        <w:rPr>
          <w:rFonts w:ascii="Arial"/>
          <w:b/>
          <w:sz w:val="20"/>
        </w:rPr>
        <w:t>FIGURE</w:t>
      </w:r>
      <w:r>
        <w:rPr>
          <w:rFonts w:ascii="Arial"/>
          <w:b/>
          <w:spacing w:val="-14"/>
          <w:sz w:val="20"/>
        </w:rPr>
        <w:t xml:space="preserve"> </w:t>
      </w:r>
      <w:r>
        <w:rPr>
          <w:rFonts w:ascii="Arial"/>
          <w:b/>
          <w:sz w:val="20"/>
        </w:rPr>
        <w:t>2:</w:t>
      </w:r>
      <w:r>
        <w:rPr>
          <w:rFonts w:ascii="Arial"/>
          <w:b/>
          <w:spacing w:val="-5"/>
          <w:sz w:val="20"/>
        </w:rPr>
        <w:t xml:space="preserve"> </w:t>
      </w:r>
      <w:r>
        <w:rPr>
          <w:sz w:val="20"/>
        </w:rPr>
        <w:t>DIAGRAM</w:t>
      </w:r>
      <w:r>
        <w:rPr>
          <w:spacing w:val="-4"/>
          <w:sz w:val="20"/>
        </w:rPr>
        <w:t xml:space="preserve"> </w:t>
      </w:r>
      <w:r>
        <w:rPr>
          <w:sz w:val="20"/>
        </w:rPr>
        <w:t>OF</w:t>
      </w:r>
      <w:r>
        <w:rPr>
          <w:spacing w:val="-3"/>
          <w:sz w:val="20"/>
        </w:rPr>
        <w:t xml:space="preserve"> </w:t>
      </w:r>
      <w:r>
        <w:rPr>
          <w:sz w:val="20"/>
        </w:rPr>
        <w:t>PLANE</w:t>
      </w:r>
      <w:r>
        <w:rPr>
          <w:spacing w:val="-7"/>
          <w:sz w:val="20"/>
        </w:rPr>
        <w:t xml:space="preserve"> </w:t>
      </w:r>
      <w:r>
        <w:rPr>
          <w:sz w:val="20"/>
        </w:rPr>
        <w:t>WITH</w:t>
      </w:r>
      <w:r>
        <w:rPr>
          <w:spacing w:val="-12"/>
          <w:sz w:val="20"/>
        </w:rPr>
        <w:t xml:space="preserve"> </w:t>
      </w:r>
      <w:r>
        <w:rPr>
          <w:sz w:val="20"/>
        </w:rPr>
        <w:t>A</w:t>
      </w:r>
      <w:r>
        <w:rPr>
          <w:spacing w:val="-14"/>
          <w:sz w:val="20"/>
        </w:rPr>
        <w:t xml:space="preserve"> </w:t>
      </w:r>
      <w:r>
        <w:rPr>
          <w:spacing w:val="-2"/>
          <w:sz w:val="20"/>
        </w:rPr>
        <w:t>NOTCH.</w:t>
      </w:r>
    </w:p>
    <w:p w14:paraId="3C6E80E3" w14:textId="77777777" w:rsidR="00456665" w:rsidRDefault="00E95B62">
      <w:pPr>
        <w:pStyle w:val="BodyText"/>
        <w:spacing w:before="1"/>
        <w:ind w:left="360" w:firstLine="360"/>
      </w:pPr>
      <w:r>
        <w:t>In the case of crack model, the energy relationship of two contact surfaces can be expressed as:</w:t>
      </w:r>
    </w:p>
    <w:p w14:paraId="3C6E80E4" w14:textId="77777777" w:rsidR="00456665" w:rsidRDefault="00456665">
      <w:pPr>
        <w:pStyle w:val="BodyText"/>
      </w:pPr>
    </w:p>
    <w:p w14:paraId="3C6E80E5" w14:textId="77777777" w:rsidR="00456665" w:rsidRDefault="00E95B62">
      <w:pPr>
        <w:tabs>
          <w:tab w:val="left" w:pos="5179"/>
        </w:tabs>
        <w:spacing w:before="1"/>
        <w:ind w:left="360"/>
        <w:rPr>
          <w:sz w:val="24"/>
        </w:rPr>
      </w:pPr>
      <w:r>
        <w:rPr>
          <w:rFonts w:ascii="Cambria Math" w:hAnsi="Cambria Math"/>
          <w:sz w:val="24"/>
        </w:rPr>
        <w:t>Π</w:t>
      </w:r>
      <w:r>
        <w:rPr>
          <w:rFonts w:ascii="Cambria Math" w:hAnsi="Cambria Math"/>
          <w:spacing w:val="13"/>
          <w:sz w:val="24"/>
        </w:rPr>
        <w:t xml:space="preserve"> </w:t>
      </w:r>
      <w:r>
        <w:rPr>
          <w:rFonts w:ascii="Cambria Math" w:hAnsi="Cambria Math"/>
          <w:sz w:val="24"/>
        </w:rPr>
        <w:t>=</w:t>
      </w:r>
      <w:r>
        <w:rPr>
          <w:rFonts w:ascii="Cambria Math" w:hAnsi="Cambria Math"/>
          <w:spacing w:val="15"/>
          <w:sz w:val="24"/>
        </w:rPr>
        <w:t xml:space="preserve"> </w:t>
      </w:r>
      <w:r>
        <w:rPr>
          <w:rFonts w:ascii="Cambria Math" w:hAnsi="Cambria Math"/>
          <w:sz w:val="24"/>
        </w:rPr>
        <w:t>U − W</w:t>
      </w:r>
      <w:r>
        <w:rPr>
          <w:rFonts w:ascii="Cambria Math" w:hAnsi="Cambria Math"/>
          <w:spacing w:val="-1"/>
          <w:sz w:val="24"/>
        </w:rPr>
        <w:t xml:space="preserve"> </w:t>
      </w:r>
      <w:r>
        <w:rPr>
          <w:rFonts w:ascii="Cambria Math" w:hAnsi="Cambria Math"/>
          <w:sz w:val="24"/>
        </w:rPr>
        <w:t xml:space="preserve">+ </w:t>
      </w:r>
      <w:r>
        <w:rPr>
          <w:rFonts w:ascii="Cambria Math" w:hAnsi="Cambria Math"/>
          <w:spacing w:val="-10"/>
          <w:sz w:val="24"/>
        </w:rPr>
        <w:t>G</w:t>
      </w:r>
      <w:r>
        <w:rPr>
          <w:rFonts w:ascii="Cambria Math" w:hAnsi="Cambria Math"/>
          <w:sz w:val="24"/>
        </w:rPr>
        <w:tab/>
      </w:r>
      <w:r>
        <w:rPr>
          <w:spacing w:val="-5"/>
          <w:sz w:val="24"/>
        </w:rPr>
        <w:t>(3)</w:t>
      </w:r>
    </w:p>
    <w:p w14:paraId="3C6E80E6" w14:textId="77777777" w:rsidR="00456665" w:rsidRDefault="00E95B62">
      <w:pPr>
        <w:pStyle w:val="BodyText"/>
        <w:spacing w:before="227"/>
        <w:ind w:left="360" w:right="355"/>
        <w:jc w:val="both"/>
      </w:pPr>
      <w:r>
        <w:t>where</w:t>
      </w:r>
      <w:r>
        <w:rPr>
          <w:spacing w:val="40"/>
        </w:rPr>
        <w:t xml:space="preserve"> </w:t>
      </w:r>
      <w:r>
        <w:rPr>
          <w:rFonts w:ascii="Cambria Math" w:hAnsi="Cambria Math"/>
        </w:rPr>
        <w:t>Π</w:t>
      </w:r>
      <w:r>
        <w:t xml:space="preserve">, U and W denote the total energy, strain energy and external work, respectively. G is constraining </w:t>
      </w:r>
      <w:proofErr w:type="gramStart"/>
      <w:r>
        <w:t>item</w:t>
      </w:r>
      <w:proofErr w:type="gramEnd"/>
      <w:r>
        <w:t xml:space="preserve"> for </w:t>
      </w:r>
      <w:proofErr w:type="gramStart"/>
      <w:r>
        <w:t>the nonlinear</w:t>
      </w:r>
      <w:proofErr w:type="gramEnd"/>
      <w:r>
        <w:t xml:space="preserve"> contact. Based on the variation principle, the total energy gets extremum when:</w:t>
      </w:r>
    </w:p>
    <w:p w14:paraId="3C6E80E7" w14:textId="77777777" w:rsidR="00456665" w:rsidRDefault="00456665">
      <w:pPr>
        <w:pStyle w:val="BodyText"/>
        <w:spacing w:before="2"/>
      </w:pPr>
    </w:p>
    <w:p w14:paraId="3C6E80E8" w14:textId="77777777" w:rsidR="00456665" w:rsidRDefault="00E95B62">
      <w:pPr>
        <w:tabs>
          <w:tab w:val="left" w:pos="5179"/>
        </w:tabs>
        <w:ind w:left="360"/>
        <w:rPr>
          <w:sz w:val="24"/>
        </w:rPr>
      </w:pPr>
      <w:proofErr w:type="spellStart"/>
      <w:r>
        <w:rPr>
          <w:rFonts w:ascii="Cambria Math" w:hAnsi="Cambria Math"/>
          <w:sz w:val="24"/>
        </w:rPr>
        <w:t>δΠ</w:t>
      </w:r>
      <w:proofErr w:type="spellEnd"/>
      <w:r>
        <w:rPr>
          <w:rFonts w:ascii="Cambria Math" w:hAnsi="Cambria Math"/>
          <w:spacing w:val="13"/>
          <w:sz w:val="24"/>
        </w:rPr>
        <w:t xml:space="preserve"> </w:t>
      </w:r>
      <w:r>
        <w:rPr>
          <w:rFonts w:ascii="Cambria Math" w:hAnsi="Cambria Math"/>
          <w:sz w:val="24"/>
        </w:rPr>
        <w:t>=</w:t>
      </w:r>
      <w:r>
        <w:rPr>
          <w:rFonts w:ascii="Cambria Math" w:hAnsi="Cambria Math"/>
          <w:spacing w:val="11"/>
          <w:sz w:val="24"/>
        </w:rPr>
        <w:t xml:space="preserve"> </w:t>
      </w:r>
      <w:proofErr w:type="spellStart"/>
      <w:r>
        <w:rPr>
          <w:rFonts w:ascii="Cambria Math" w:hAnsi="Cambria Math"/>
          <w:sz w:val="24"/>
        </w:rPr>
        <w:t>δU</w:t>
      </w:r>
      <w:proofErr w:type="spellEnd"/>
      <w:r>
        <w:rPr>
          <w:rFonts w:ascii="Cambria Math" w:hAnsi="Cambria Math"/>
          <w:spacing w:val="1"/>
          <w:sz w:val="24"/>
        </w:rPr>
        <w:t xml:space="preserve"> </w:t>
      </w:r>
      <w:r>
        <w:rPr>
          <w:rFonts w:ascii="Cambria Math" w:hAnsi="Cambria Math"/>
          <w:sz w:val="24"/>
        </w:rPr>
        <w:t>−</w:t>
      </w:r>
      <w:r>
        <w:rPr>
          <w:rFonts w:ascii="Cambria Math" w:hAnsi="Cambria Math"/>
          <w:spacing w:val="-1"/>
          <w:sz w:val="24"/>
        </w:rPr>
        <w:t xml:space="preserve"> </w:t>
      </w:r>
      <w:proofErr w:type="spellStart"/>
      <w:r>
        <w:rPr>
          <w:rFonts w:ascii="Cambria Math" w:hAnsi="Cambria Math"/>
          <w:sz w:val="24"/>
        </w:rPr>
        <w:t>δW</w:t>
      </w:r>
      <w:proofErr w:type="spellEnd"/>
      <w:r>
        <w:rPr>
          <w:rFonts w:ascii="Cambria Math" w:hAnsi="Cambria Math"/>
          <w:spacing w:val="-1"/>
          <w:sz w:val="24"/>
        </w:rPr>
        <w:t xml:space="preserve"> </w:t>
      </w:r>
      <w:r>
        <w:rPr>
          <w:rFonts w:ascii="Cambria Math" w:hAnsi="Cambria Math"/>
          <w:sz w:val="24"/>
        </w:rPr>
        <w:t>+</w:t>
      </w:r>
      <w:r>
        <w:rPr>
          <w:rFonts w:ascii="Cambria Math" w:hAnsi="Cambria Math"/>
          <w:spacing w:val="-1"/>
          <w:sz w:val="24"/>
        </w:rPr>
        <w:t xml:space="preserve"> </w:t>
      </w:r>
      <w:proofErr w:type="spellStart"/>
      <w:r>
        <w:rPr>
          <w:rFonts w:ascii="Cambria Math" w:hAnsi="Cambria Math"/>
          <w:sz w:val="24"/>
        </w:rPr>
        <w:t>δG</w:t>
      </w:r>
      <w:proofErr w:type="spellEnd"/>
      <w:r>
        <w:rPr>
          <w:rFonts w:ascii="Cambria Math" w:hAnsi="Cambria Math"/>
          <w:spacing w:val="15"/>
          <w:sz w:val="24"/>
        </w:rPr>
        <w:t xml:space="preserve"> </w:t>
      </w:r>
      <w:r>
        <w:rPr>
          <w:rFonts w:ascii="Cambria Math" w:hAnsi="Cambria Math"/>
          <w:sz w:val="24"/>
        </w:rPr>
        <w:t>=</w:t>
      </w:r>
      <w:r>
        <w:rPr>
          <w:rFonts w:ascii="Cambria Math" w:hAnsi="Cambria Math"/>
          <w:spacing w:val="11"/>
          <w:sz w:val="24"/>
        </w:rPr>
        <w:t xml:space="preserve"> </w:t>
      </w:r>
      <w:r>
        <w:rPr>
          <w:rFonts w:ascii="Cambria Math" w:hAnsi="Cambria Math"/>
          <w:spacing w:val="-10"/>
          <w:sz w:val="24"/>
        </w:rPr>
        <w:t>0</w:t>
      </w:r>
      <w:r>
        <w:rPr>
          <w:rFonts w:ascii="Cambria Math" w:hAnsi="Cambria Math"/>
          <w:sz w:val="24"/>
        </w:rPr>
        <w:tab/>
      </w:r>
      <w:r>
        <w:rPr>
          <w:spacing w:val="-5"/>
          <w:sz w:val="24"/>
        </w:rPr>
        <w:t>(4)</w:t>
      </w:r>
    </w:p>
    <w:p w14:paraId="3C6E80E9" w14:textId="77777777" w:rsidR="00456665" w:rsidRDefault="00E95B62">
      <w:pPr>
        <w:pStyle w:val="BodyText"/>
        <w:spacing w:before="231"/>
        <w:ind w:left="360"/>
        <w:jc w:val="both"/>
      </w:pPr>
      <w:proofErr w:type="gramStart"/>
      <w:r>
        <w:t>the</w:t>
      </w:r>
      <w:proofErr w:type="gramEnd"/>
      <w:r>
        <w:rPr>
          <w:spacing w:val="-6"/>
        </w:rPr>
        <w:t xml:space="preserve"> </w:t>
      </w:r>
      <w:r>
        <w:t>variations</w:t>
      </w:r>
      <w:r>
        <w:rPr>
          <w:spacing w:val="-7"/>
        </w:rPr>
        <w:t xml:space="preserve"> </w:t>
      </w:r>
      <w:r>
        <w:t>of</w:t>
      </w:r>
      <w:r>
        <w:rPr>
          <w:spacing w:val="-8"/>
        </w:rPr>
        <w:t xml:space="preserve"> </w:t>
      </w:r>
      <w:r>
        <w:t>stress</w:t>
      </w:r>
      <w:r>
        <w:rPr>
          <w:spacing w:val="-6"/>
        </w:rPr>
        <w:t xml:space="preserve"> </w:t>
      </w:r>
      <w:r>
        <w:t>energy</w:t>
      </w:r>
      <w:r>
        <w:rPr>
          <w:spacing w:val="-7"/>
        </w:rPr>
        <w:t xml:space="preserve"> </w:t>
      </w:r>
      <w:r>
        <w:t>and</w:t>
      </w:r>
      <w:r>
        <w:rPr>
          <w:spacing w:val="-5"/>
        </w:rPr>
        <w:t xml:space="preserve"> </w:t>
      </w:r>
      <w:r>
        <w:t>external</w:t>
      </w:r>
      <w:r>
        <w:rPr>
          <w:spacing w:val="-4"/>
        </w:rPr>
        <w:t xml:space="preserve"> </w:t>
      </w:r>
      <w:r>
        <w:t>work</w:t>
      </w:r>
      <w:r>
        <w:rPr>
          <w:spacing w:val="-7"/>
        </w:rPr>
        <w:t xml:space="preserve"> </w:t>
      </w:r>
      <w:r>
        <w:t>parts</w:t>
      </w:r>
      <w:r>
        <w:rPr>
          <w:spacing w:val="-7"/>
        </w:rPr>
        <w:t xml:space="preserve"> </w:t>
      </w:r>
      <w:r>
        <w:rPr>
          <w:spacing w:val="-4"/>
        </w:rPr>
        <w:t>are:</w:t>
      </w:r>
    </w:p>
    <w:p w14:paraId="3C6E80EA" w14:textId="77777777" w:rsidR="00456665" w:rsidRDefault="00456665">
      <w:pPr>
        <w:pStyle w:val="BodyText"/>
        <w:spacing w:before="81"/>
      </w:pPr>
    </w:p>
    <w:p w14:paraId="3C6E80EB" w14:textId="77777777" w:rsidR="00456665" w:rsidRDefault="00E95B62">
      <w:pPr>
        <w:tabs>
          <w:tab w:val="left" w:pos="1250"/>
          <w:tab w:val="left" w:pos="5179"/>
        </w:tabs>
        <w:spacing w:before="1" w:line="224" w:lineRule="exact"/>
        <w:ind w:left="360"/>
        <w:rPr>
          <w:sz w:val="24"/>
        </w:rPr>
      </w:pPr>
      <w:r>
        <w:rPr>
          <w:noProof/>
          <w:sz w:val="24"/>
        </w:rPr>
        <mc:AlternateContent>
          <mc:Choice Requires="wps">
            <w:drawing>
              <wp:anchor distT="0" distB="0" distL="0" distR="0" simplePos="0" relativeHeight="487371776" behindDoc="1" locked="0" layoutInCell="1" allowOverlap="1" wp14:anchorId="3C6E81CD" wp14:editId="3C6E81CE">
                <wp:simplePos x="0" y="0"/>
                <wp:positionH relativeFrom="page">
                  <wp:posOffset>4436364</wp:posOffset>
                </wp:positionH>
                <wp:positionV relativeFrom="paragraph">
                  <wp:posOffset>34476</wp:posOffset>
                </wp:positionV>
                <wp:extent cx="8953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52400"/>
                        </a:xfrm>
                        <a:prstGeom prst="rect">
                          <a:avLst/>
                        </a:prstGeom>
                      </wps:spPr>
                      <wps:txbx>
                        <w:txbxContent>
                          <w:p w14:paraId="3C6E8206" w14:textId="77777777" w:rsidR="00456665" w:rsidRDefault="00E95B62">
                            <w:pPr>
                              <w:spacing w:line="240" w:lineRule="exact"/>
                              <w:rPr>
                                <w:rFonts w:ascii="Cambria Math" w:hAnsi="Cambria Math"/>
                                <w:sz w:val="24"/>
                              </w:rPr>
                            </w:pPr>
                            <w:r>
                              <w:rPr>
                                <w:rFonts w:ascii="Cambria Math" w:hAnsi="Cambria Math"/>
                                <w:spacing w:val="-10"/>
                                <w:sz w:val="24"/>
                              </w:rPr>
                              <w:t>∫</w:t>
                            </w:r>
                          </w:p>
                        </w:txbxContent>
                      </wps:txbx>
                      <wps:bodyPr wrap="square" lIns="0" tIns="0" rIns="0" bIns="0" rtlCol="0">
                        <a:noAutofit/>
                      </wps:bodyPr>
                    </wps:wsp>
                  </a:graphicData>
                </a:graphic>
              </wp:anchor>
            </w:drawing>
          </mc:Choice>
          <mc:Fallback>
            <w:pict>
              <v:shape w14:anchorId="3C6E81CD" id="Textbox 9" o:spid="_x0000_s1028" type="#_x0000_t202" style="position:absolute;left:0;text-align:left;margin-left:349.3pt;margin-top:2.7pt;width:7.05pt;height:12pt;z-index:-15944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" filled="f" stroked="f">
                <v:textbox inset="0,0,0,0">
                  <w:txbxContent>
                    <w:p w14:paraId="3C6E8206" w14:textId="77777777" w:rsidR="00456665" w:rsidRDefault="00E95B62">
                      <w:pPr>
                        <w:spacing w:line="240" w:lineRule="exact"/>
                        <w:rPr>
                          <w:rFonts w:ascii="Cambria Math" w:hAnsi="Cambria Math"/>
                          <w:sz w:val="24"/>
                        </w:rPr>
                      </w:pPr>
                      <w:r>
                        <w:rPr>
                          <w:rFonts w:ascii="Cambria Math" w:hAnsi="Cambria Math"/>
                          <w:spacing w:val="-10"/>
                          <w:sz w:val="24"/>
                        </w:rPr>
                        <w:t>∫</w:t>
                      </w:r>
                    </w:p>
                  </w:txbxContent>
                </v:textbox>
                <w10:wrap anchorx="page"/>
              </v:shape>
            </w:pict>
          </mc:Fallback>
        </mc:AlternateContent>
      </w:r>
      <w:proofErr w:type="spellStart"/>
      <w:r>
        <w:rPr>
          <w:rFonts w:ascii="Cambria Math" w:eastAsia="Cambria Math" w:hAnsi="Cambria Math"/>
          <w:sz w:val="24"/>
        </w:rPr>
        <w:t>δU</w:t>
      </w:r>
      <w:proofErr w:type="spellEnd"/>
      <w:r>
        <w:rPr>
          <w:rFonts w:ascii="Cambria Math" w:eastAsia="Cambria Math" w:hAnsi="Cambria Math"/>
          <w:spacing w:val="12"/>
          <w:sz w:val="24"/>
        </w:rPr>
        <w:t xml:space="preserve"> </w:t>
      </w:r>
      <w:r>
        <w:rPr>
          <w:rFonts w:ascii="Cambria Math" w:eastAsia="Cambria Math" w:hAnsi="Cambria Math"/>
          <w:spacing w:val="-10"/>
          <w:sz w:val="24"/>
        </w:rPr>
        <w:t>=</w:t>
      </w:r>
      <w:r>
        <w:rPr>
          <w:rFonts w:ascii="Cambria Math" w:eastAsia="Cambria Math" w:hAnsi="Cambria Math"/>
          <w:sz w:val="24"/>
        </w:rPr>
        <w:tab/>
      </w:r>
      <w:r>
        <w:rPr>
          <w:rFonts w:ascii="Cambria Math" w:eastAsia="Cambria Math" w:hAnsi="Cambria Math"/>
          <w:w w:val="60"/>
          <w:sz w:val="24"/>
        </w:rPr>
        <w:t>(</w:t>
      </w:r>
      <w:r>
        <w:rPr>
          <w:rFonts w:ascii="Cambria Math" w:eastAsia="Cambria Math" w:hAnsi="Cambria Math"/>
          <w:w w:val="60"/>
          <w:sz w:val="24"/>
        </w:rPr>
        <w:t>𝛿𝛿𝛿𝛿</w:t>
      </w:r>
      <w:r>
        <w:rPr>
          <w:rFonts w:ascii="Cambria Math" w:eastAsia="Cambria Math" w:hAnsi="Cambria Math"/>
          <w:w w:val="60"/>
          <w:sz w:val="24"/>
        </w:rPr>
        <w:t>)</w:t>
      </w:r>
      <w:r>
        <w:rPr>
          <w:rFonts w:ascii="Cambria Math" w:eastAsia="Cambria Math" w:hAnsi="Cambria Math"/>
          <w:w w:val="60"/>
          <w:sz w:val="24"/>
          <w:vertAlign w:val="superscript"/>
        </w:rPr>
        <w:t>𝑇𝑇</w:t>
      </w:r>
      <w:r>
        <w:rPr>
          <w:rFonts w:ascii="Cambria Math" w:eastAsia="Cambria Math" w:hAnsi="Cambria Math"/>
          <w:spacing w:val="5"/>
          <w:sz w:val="24"/>
        </w:rPr>
        <w:t xml:space="preserve"> </w:t>
      </w:r>
      <w:proofErr w:type="spellStart"/>
      <w:r>
        <w:rPr>
          <w:rFonts w:ascii="Cambria Math" w:eastAsia="Cambria Math" w:hAnsi="Cambria Math"/>
          <w:spacing w:val="-5"/>
          <w:sz w:val="24"/>
        </w:rPr>
        <w:t>σdV</w:t>
      </w:r>
      <w:proofErr w:type="spellEnd"/>
      <w:r>
        <w:rPr>
          <w:rFonts w:ascii="Cambria Math" w:eastAsia="Cambria Math" w:hAnsi="Cambria Math"/>
          <w:sz w:val="24"/>
        </w:rPr>
        <w:tab/>
      </w:r>
      <w:r>
        <w:rPr>
          <w:spacing w:val="-5"/>
          <w:sz w:val="24"/>
        </w:rPr>
        <w:t>(5)</w:t>
      </w:r>
    </w:p>
    <w:p w14:paraId="3C6E80EC" w14:textId="77777777" w:rsidR="00456665" w:rsidRDefault="00E95B62">
      <w:pPr>
        <w:spacing w:line="142" w:lineRule="exact"/>
        <w:ind w:left="1049"/>
        <w:rPr>
          <w:rFonts w:ascii="Cambria Math" w:eastAsia="Cambria Math"/>
          <w:sz w:val="17"/>
        </w:rPr>
      </w:pPr>
      <w:r>
        <w:rPr>
          <w:rFonts w:ascii="Cambria Math" w:eastAsia="Cambria Math"/>
          <w:spacing w:val="-5"/>
          <w:w w:val="60"/>
          <w:sz w:val="17"/>
        </w:rPr>
        <w:t>𝑉𝑉</w:t>
      </w:r>
    </w:p>
    <w:p w14:paraId="3C6E80ED" w14:textId="77777777" w:rsidR="00456665" w:rsidRDefault="00E95B62">
      <w:pPr>
        <w:spacing w:before="38" w:line="204" w:lineRule="exact"/>
        <w:ind w:left="360"/>
        <w:rPr>
          <w:position w:val="1"/>
          <w:sz w:val="24"/>
        </w:rPr>
      </w:pPr>
      <w:r>
        <w:rPr>
          <w:noProof/>
          <w:position w:val="1"/>
          <w:sz w:val="24"/>
        </w:rPr>
        <w:drawing>
          <wp:anchor distT="0" distB="0" distL="0" distR="0" simplePos="0" relativeHeight="15729152" behindDoc="0" locked="0" layoutInCell="1" allowOverlap="1" wp14:anchorId="3C6E81CF" wp14:editId="3C6E81D0">
            <wp:simplePos x="0" y="0"/>
            <wp:positionH relativeFrom="page">
              <wp:posOffset>1133157</wp:posOffset>
            </wp:positionH>
            <wp:positionV relativeFrom="paragraph">
              <wp:posOffset>-971992</wp:posOffset>
            </wp:positionV>
            <wp:extent cx="1899283" cy="1511528"/>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899283" cy="1511528"/>
                    </a:xfrm>
                    <a:prstGeom prst="rect">
                      <a:avLst/>
                    </a:prstGeom>
                  </pic:spPr>
                </pic:pic>
              </a:graphicData>
            </a:graphic>
          </wp:anchor>
        </w:drawing>
      </w:r>
      <w:proofErr w:type="spellStart"/>
      <w:r>
        <w:rPr>
          <w:rFonts w:ascii="Cambria Math" w:eastAsia="Cambria Math" w:hAnsi="Cambria Math"/>
          <w:w w:val="70"/>
          <w:position w:val="1"/>
          <w:sz w:val="24"/>
        </w:rPr>
        <w:t>δW</w:t>
      </w:r>
      <w:proofErr w:type="spellEnd"/>
      <w:r>
        <w:rPr>
          <w:rFonts w:ascii="Cambria Math" w:eastAsia="Cambria Math" w:hAnsi="Cambria Math"/>
          <w:spacing w:val="6"/>
          <w:position w:val="1"/>
          <w:sz w:val="24"/>
        </w:rPr>
        <w:t xml:space="preserve"> </w:t>
      </w:r>
      <w:r>
        <w:rPr>
          <w:rFonts w:ascii="Cambria Math" w:eastAsia="Cambria Math" w:hAnsi="Cambria Math"/>
          <w:w w:val="70"/>
          <w:position w:val="1"/>
          <w:sz w:val="24"/>
        </w:rPr>
        <w:t>=</w:t>
      </w:r>
      <w:r>
        <w:rPr>
          <w:rFonts w:ascii="Cambria Math" w:eastAsia="Cambria Math" w:hAnsi="Cambria Math"/>
          <w:spacing w:val="10"/>
          <w:position w:val="1"/>
          <w:sz w:val="24"/>
        </w:rPr>
        <w:t xml:space="preserve"> </w:t>
      </w:r>
      <w:r>
        <w:rPr>
          <w:rFonts w:ascii="Cambria Math" w:eastAsia="Cambria Math" w:hAnsi="Cambria Math"/>
          <w:w w:val="70"/>
          <w:sz w:val="24"/>
        </w:rPr>
        <w:t>∫</w:t>
      </w:r>
      <w:r>
        <w:rPr>
          <w:rFonts w:ascii="Cambria Math" w:eastAsia="Cambria Math" w:hAnsi="Cambria Math"/>
          <w:spacing w:val="65"/>
          <w:w w:val="150"/>
          <w:sz w:val="24"/>
        </w:rPr>
        <w:t xml:space="preserve"> </w:t>
      </w:r>
      <w:r>
        <w:rPr>
          <w:rFonts w:ascii="Cambria Math" w:eastAsia="Cambria Math" w:hAnsi="Cambria Math"/>
          <w:w w:val="70"/>
          <w:position w:val="1"/>
          <w:sz w:val="24"/>
        </w:rPr>
        <w:t>(</w:t>
      </w:r>
      <w:r>
        <w:rPr>
          <w:rFonts w:ascii="Cambria Math" w:eastAsia="Cambria Math" w:hAnsi="Cambria Math"/>
          <w:w w:val="70"/>
          <w:position w:val="1"/>
          <w:sz w:val="24"/>
        </w:rPr>
        <w:t>𝛿𝛿𝛿𝛿</w:t>
      </w:r>
      <w:r>
        <w:rPr>
          <w:rFonts w:ascii="Cambria Math" w:eastAsia="Cambria Math" w:hAnsi="Cambria Math"/>
          <w:w w:val="70"/>
          <w:position w:val="1"/>
          <w:sz w:val="24"/>
        </w:rPr>
        <w:t>)</w:t>
      </w:r>
      <w:r>
        <w:rPr>
          <w:rFonts w:ascii="Cambria Math" w:eastAsia="Cambria Math" w:hAnsi="Cambria Math"/>
          <w:w w:val="70"/>
          <w:position w:val="1"/>
          <w:sz w:val="24"/>
          <w:vertAlign w:val="superscript"/>
        </w:rPr>
        <w:t>𝑇𝑇</w:t>
      </w:r>
      <w:r>
        <w:rPr>
          <w:rFonts w:ascii="Cambria Math" w:eastAsia="Cambria Math" w:hAnsi="Cambria Math"/>
          <w:w w:val="70"/>
          <w:position w:val="1"/>
          <w:sz w:val="24"/>
        </w:rPr>
        <w:t>𝑃𝑃𝑑𝑑𝑃𝑃</w:t>
      </w:r>
      <w:r>
        <w:rPr>
          <w:rFonts w:ascii="Cambria Math" w:eastAsia="Cambria Math" w:hAnsi="Cambria Math"/>
          <w:spacing w:val="1"/>
          <w:position w:val="1"/>
          <w:sz w:val="24"/>
        </w:rPr>
        <w:t xml:space="preserve"> </w:t>
      </w:r>
      <w:r>
        <w:rPr>
          <w:rFonts w:ascii="Cambria Math" w:eastAsia="Cambria Math" w:hAnsi="Cambria Math"/>
          <w:w w:val="70"/>
          <w:position w:val="1"/>
          <w:sz w:val="24"/>
        </w:rPr>
        <w:t>+</w:t>
      </w:r>
      <w:r>
        <w:rPr>
          <w:rFonts w:ascii="Cambria Math" w:eastAsia="Cambria Math" w:hAnsi="Cambria Math"/>
          <w:spacing w:val="-14"/>
          <w:position w:val="1"/>
          <w:sz w:val="24"/>
        </w:rPr>
        <w:t xml:space="preserve"> </w:t>
      </w:r>
      <w:r>
        <w:rPr>
          <w:rFonts w:ascii="Cambria Math" w:eastAsia="Cambria Math" w:hAnsi="Cambria Math"/>
          <w:w w:val="70"/>
          <w:sz w:val="24"/>
        </w:rPr>
        <w:t>∫</w:t>
      </w:r>
      <w:r>
        <w:rPr>
          <w:rFonts w:ascii="Cambria Math" w:eastAsia="Cambria Math" w:hAnsi="Cambria Math"/>
          <w:spacing w:val="65"/>
          <w:w w:val="150"/>
          <w:sz w:val="24"/>
        </w:rPr>
        <w:t xml:space="preserve"> </w:t>
      </w:r>
      <w:r>
        <w:rPr>
          <w:rFonts w:ascii="Cambria Math" w:eastAsia="Cambria Math" w:hAnsi="Cambria Math"/>
          <w:w w:val="70"/>
          <w:position w:val="1"/>
          <w:sz w:val="24"/>
        </w:rPr>
        <w:t>(</w:t>
      </w:r>
      <w:r>
        <w:rPr>
          <w:rFonts w:ascii="Cambria Math" w:eastAsia="Cambria Math" w:hAnsi="Cambria Math"/>
          <w:w w:val="70"/>
          <w:position w:val="1"/>
          <w:sz w:val="24"/>
        </w:rPr>
        <w:t>𝛿𝛿𝛿𝛿</w:t>
      </w:r>
      <w:r>
        <w:rPr>
          <w:rFonts w:ascii="Cambria Math" w:eastAsia="Cambria Math" w:hAnsi="Cambria Math"/>
          <w:w w:val="70"/>
          <w:position w:val="1"/>
          <w:sz w:val="24"/>
        </w:rPr>
        <w:t>)</w:t>
      </w:r>
      <w:r>
        <w:rPr>
          <w:rFonts w:ascii="Cambria Math" w:eastAsia="Cambria Math" w:hAnsi="Cambria Math"/>
          <w:w w:val="70"/>
          <w:position w:val="1"/>
          <w:sz w:val="24"/>
          <w:vertAlign w:val="superscript"/>
        </w:rPr>
        <w:t>𝑇𝑇</w:t>
      </w:r>
      <w:r>
        <w:rPr>
          <w:rFonts w:ascii="Cambria Math" w:eastAsia="Cambria Math" w:hAnsi="Cambria Math"/>
          <w:w w:val="70"/>
          <w:position w:val="1"/>
          <w:sz w:val="24"/>
        </w:rPr>
        <w:t>𝑡𝑡𝑑𝑑</w:t>
      </w:r>
      <w:r>
        <w:rPr>
          <w:rFonts w:ascii="Cambria Math" w:eastAsia="Cambria Math" w:hAnsi="Cambria Math"/>
          <w:w w:val="70"/>
          <w:position w:val="1"/>
          <w:sz w:val="24"/>
        </w:rPr>
        <w:t>Γ</w:t>
      </w:r>
      <w:r>
        <w:rPr>
          <w:rFonts w:ascii="Cambria Math" w:eastAsia="Cambria Math" w:hAnsi="Cambria Math"/>
          <w:spacing w:val="-4"/>
          <w:position w:val="1"/>
          <w:sz w:val="24"/>
        </w:rPr>
        <w:t xml:space="preserve"> </w:t>
      </w:r>
      <w:r>
        <w:rPr>
          <w:rFonts w:ascii="Cambria Math" w:eastAsia="Cambria Math" w:hAnsi="Cambria Math"/>
          <w:w w:val="70"/>
          <w:position w:val="1"/>
          <w:sz w:val="24"/>
        </w:rPr>
        <w:t>+</w:t>
      </w:r>
      <w:r>
        <w:rPr>
          <w:rFonts w:ascii="Cambria Math" w:eastAsia="Cambria Math" w:hAnsi="Cambria Math"/>
          <w:spacing w:val="-4"/>
          <w:position w:val="1"/>
          <w:sz w:val="24"/>
        </w:rPr>
        <w:t xml:space="preserve"> </w:t>
      </w:r>
      <w:r>
        <w:rPr>
          <w:rFonts w:ascii="Cambria Math" w:eastAsia="Cambria Math" w:hAnsi="Cambria Math"/>
          <w:w w:val="70"/>
          <w:position w:val="2"/>
          <w:sz w:val="24"/>
        </w:rPr>
        <w:t>∑</w:t>
      </w:r>
      <w:r>
        <w:rPr>
          <w:rFonts w:ascii="Cambria Math" w:eastAsia="Cambria Math" w:hAnsi="Cambria Math"/>
          <w:w w:val="70"/>
          <w:position w:val="1"/>
          <w:sz w:val="24"/>
        </w:rPr>
        <w:t>(</w:t>
      </w:r>
      <w:r>
        <w:rPr>
          <w:rFonts w:ascii="Cambria Math" w:eastAsia="Cambria Math" w:hAnsi="Cambria Math"/>
          <w:w w:val="70"/>
          <w:position w:val="1"/>
          <w:sz w:val="24"/>
        </w:rPr>
        <w:t>𝛿𝛿𝛿𝛿</w:t>
      </w:r>
      <w:r>
        <w:rPr>
          <w:rFonts w:ascii="Cambria Math" w:eastAsia="Cambria Math" w:hAnsi="Cambria Math"/>
          <w:w w:val="70"/>
          <w:position w:val="1"/>
          <w:sz w:val="24"/>
        </w:rPr>
        <w:t>)</w:t>
      </w:r>
      <w:r>
        <w:rPr>
          <w:rFonts w:ascii="Cambria Math" w:eastAsia="Cambria Math" w:hAnsi="Cambria Math"/>
          <w:w w:val="70"/>
          <w:position w:val="1"/>
          <w:sz w:val="24"/>
          <w:vertAlign w:val="superscript"/>
        </w:rPr>
        <w:t>𝑇𝑇</w:t>
      </w:r>
      <w:r>
        <w:rPr>
          <w:rFonts w:ascii="Cambria Math" w:eastAsia="Cambria Math" w:hAnsi="Cambria Math"/>
          <w:spacing w:val="-3"/>
          <w:position w:val="1"/>
          <w:sz w:val="24"/>
        </w:rPr>
        <w:t xml:space="preserve"> </w:t>
      </w:r>
      <w:r>
        <w:rPr>
          <w:rFonts w:ascii="Cambria Math" w:eastAsia="Cambria Math" w:hAnsi="Cambria Math"/>
          <w:w w:val="70"/>
          <w:position w:val="1"/>
          <w:sz w:val="24"/>
        </w:rPr>
        <w:t>𝐹𝐹</w:t>
      </w:r>
      <w:r>
        <w:rPr>
          <w:rFonts w:ascii="Cambria Math" w:eastAsia="Cambria Math" w:hAnsi="Cambria Math"/>
          <w:spacing w:val="27"/>
          <w:position w:val="1"/>
          <w:sz w:val="24"/>
        </w:rPr>
        <w:t xml:space="preserve"> </w:t>
      </w:r>
      <w:r>
        <w:rPr>
          <w:spacing w:val="-5"/>
          <w:w w:val="70"/>
          <w:position w:val="1"/>
          <w:sz w:val="24"/>
        </w:rPr>
        <w:t>(6)</w:t>
      </w:r>
    </w:p>
    <w:p w14:paraId="3C6E80EE" w14:textId="77777777" w:rsidR="00456665" w:rsidRDefault="00456665">
      <w:pPr>
        <w:spacing w:line="204" w:lineRule="exact"/>
        <w:rPr>
          <w:position w:val="1"/>
          <w:sz w:val="24"/>
        </w:rPr>
        <w:sectPr w:rsidR="00456665">
          <w:type w:val="continuous"/>
          <w:pgSz w:w="12240" w:h="15840"/>
          <w:pgMar w:top="760" w:right="360" w:bottom="920" w:left="360" w:header="0" w:footer="723" w:gutter="0"/>
          <w:cols w:num="2" w:space="720" w:equalWidth="0">
            <w:col w:w="5454" w:space="217"/>
            <w:col w:w="5849"/>
          </w:cols>
        </w:sectPr>
      </w:pPr>
    </w:p>
    <w:p w14:paraId="3C6E80EF" w14:textId="77777777" w:rsidR="00456665" w:rsidRDefault="00E95B62">
      <w:pPr>
        <w:tabs>
          <w:tab w:val="left" w:pos="8383"/>
        </w:tabs>
        <w:spacing w:line="170" w:lineRule="exact"/>
        <w:ind w:left="6784"/>
        <w:rPr>
          <w:rFonts w:ascii="Cambria Math" w:eastAsia="Cambria Math" w:hAnsi="Cambria Math"/>
          <w:sz w:val="17"/>
        </w:rPr>
      </w:pPr>
      <w:r>
        <w:rPr>
          <w:rFonts w:ascii="Cambria Math" w:eastAsia="Cambria Math" w:hAnsi="Cambria Math"/>
          <w:spacing w:val="-5"/>
          <w:w w:val="80"/>
          <w:sz w:val="17"/>
        </w:rPr>
        <w:t>𝑉𝑉</w:t>
      </w:r>
      <w:r>
        <w:rPr>
          <w:rFonts w:ascii="Cambria Math" w:eastAsia="Cambria Math" w:hAnsi="Cambria Math"/>
          <w:sz w:val="17"/>
        </w:rPr>
        <w:tab/>
      </w:r>
      <w:r>
        <w:rPr>
          <w:rFonts w:ascii="Cambria Math" w:eastAsia="Cambria Math" w:hAnsi="Cambria Math"/>
          <w:spacing w:val="-10"/>
          <w:sz w:val="17"/>
        </w:rPr>
        <w:t>Γ</w:t>
      </w:r>
    </w:p>
    <w:p w14:paraId="3C6E80F0" w14:textId="77777777" w:rsidR="00456665" w:rsidRDefault="00456665">
      <w:pPr>
        <w:pStyle w:val="BodyText"/>
        <w:spacing w:before="8"/>
        <w:rPr>
          <w:rFonts w:ascii="Cambria Math"/>
          <w:sz w:val="8"/>
        </w:rPr>
      </w:pPr>
    </w:p>
    <w:p w14:paraId="3C6E80F1" w14:textId="77777777" w:rsidR="00456665" w:rsidRDefault="00456665">
      <w:pPr>
        <w:pStyle w:val="BodyText"/>
        <w:rPr>
          <w:rFonts w:ascii="Cambria Math"/>
          <w:sz w:val="8"/>
        </w:rPr>
        <w:sectPr w:rsidR="00456665">
          <w:type w:val="continuous"/>
          <w:pgSz w:w="12240" w:h="15840"/>
          <w:pgMar w:top="760" w:right="360" w:bottom="920" w:left="360" w:header="0" w:footer="723" w:gutter="0"/>
          <w:cols w:space="720"/>
        </w:sectPr>
      </w:pPr>
    </w:p>
    <w:p w14:paraId="3C6E80F2" w14:textId="77777777" w:rsidR="00456665" w:rsidRDefault="00456665">
      <w:pPr>
        <w:pStyle w:val="BodyText"/>
        <w:spacing w:before="101"/>
        <w:rPr>
          <w:rFonts w:ascii="Cambria Math"/>
        </w:rPr>
      </w:pPr>
    </w:p>
    <w:p w14:paraId="3C6E80F3" w14:textId="77777777" w:rsidR="00456665" w:rsidRDefault="00E95B62">
      <w:pPr>
        <w:pStyle w:val="Heading5"/>
        <w:numPr>
          <w:ilvl w:val="1"/>
          <w:numId w:val="2"/>
        </w:numPr>
        <w:tabs>
          <w:tab w:val="left" w:pos="2244"/>
        </w:tabs>
        <w:spacing w:line="230" w:lineRule="exact"/>
        <w:ind w:left="2244" w:hanging="358"/>
      </w:pPr>
      <w:r>
        <w:t>HIGH-ORDER</w:t>
      </w:r>
      <w:r>
        <w:rPr>
          <w:spacing w:val="-12"/>
        </w:rPr>
        <w:t xml:space="preserve"> </w:t>
      </w:r>
      <w:r>
        <w:rPr>
          <w:spacing w:val="-5"/>
        </w:rPr>
        <w:t>SEM</w:t>
      </w:r>
    </w:p>
    <w:p w14:paraId="3C6E80F4" w14:textId="77777777" w:rsidR="00456665" w:rsidRDefault="00E95B62">
      <w:pPr>
        <w:ind w:left="468" w:right="38"/>
        <w:rPr>
          <w:sz w:val="20"/>
        </w:rPr>
      </w:pPr>
      <w:r>
        <w:rPr>
          <w:rFonts w:ascii="Arial"/>
          <w:b/>
          <w:sz w:val="20"/>
        </w:rPr>
        <w:t>FIGURE</w:t>
      </w:r>
      <w:r>
        <w:rPr>
          <w:rFonts w:ascii="Arial"/>
          <w:b/>
          <w:spacing w:val="-14"/>
          <w:sz w:val="20"/>
        </w:rPr>
        <w:t xml:space="preserve"> </w:t>
      </w:r>
      <w:r>
        <w:rPr>
          <w:rFonts w:ascii="Arial"/>
          <w:b/>
          <w:sz w:val="20"/>
        </w:rPr>
        <w:t>1:</w:t>
      </w:r>
      <w:r>
        <w:rPr>
          <w:rFonts w:ascii="Arial"/>
          <w:b/>
          <w:spacing w:val="-14"/>
          <w:sz w:val="20"/>
        </w:rPr>
        <w:t xml:space="preserve"> </w:t>
      </w:r>
      <w:r>
        <w:rPr>
          <w:sz w:val="20"/>
        </w:rPr>
        <w:t>THE</w:t>
      </w:r>
      <w:r>
        <w:rPr>
          <w:spacing w:val="-13"/>
          <w:sz w:val="20"/>
        </w:rPr>
        <w:t xml:space="preserve"> </w:t>
      </w:r>
      <w:r>
        <w:rPr>
          <w:sz w:val="20"/>
        </w:rPr>
        <w:t>COMPARISON</w:t>
      </w:r>
      <w:r>
        <w:rPr>
          <w:spacing w:val="-12"/>
          <w:sz w:val="20"/>
        </w:rPr>
        <w:t xml:space="preserve"> </w:t>
      </w:r>
      <w:r>
        <w:rPr>
          <w:sz w:val="20"/>
        </w:rPr>
        <w:t>OF</w:t>
      </w:r>
      <w:r>
        <w:rPr>
          <w:spacing w:val="-13"/>
          <w:sz w:val="20"/>
        </w:rPr>
        <w:t xml:space="preserve"> </w:t>
      </w:r>
      <w:r>
        <w:rPr>
          <w:sz w:val="20"/>
        </w:rPr>
        <w:t>TRADITIONAL</w:t>
      </w:r>
      <w:r>
        <w:rPr>
          <w:spacing w:val="-14"/>
          <w:sz w:val="20"/>
        </w:rPr>
        <w:t xml:space="preserve"> </w:t>
      </w:r>
      <w:r>
        <w:rPr>
          <w:sz w:val="20"/>
        </w:rPr>
        <w:t>FEM AND PROPOSED SEM</w:t>
      </w:r>
    </w:p>
    <w:p w14:paraId="3C6E80F5" w14:textId="77777777" w:rsidR="00456665" w:rsidRDefault="00E95B62">
      <w:pPr>
        <w:pStyle w:val="BodyText"/>
        <w:spacing w:before="91"/>
        <w:ind w:left="468" w:hanging="1"/>
      </w:pPr>
      <w:r>
        <w:br w:type="column"/>
      </w:r>
      <w:r>
        <w:t>The</w:t>
      </w:r>
      <w:r>
        <w:rPr>
          <w:spacing w:val="-13"/>
        </w:rPr>
        <w:t xml:space="preserve"> </w:t>
      </w:r>
      <w:r>
        <w:t>constrain</w:t>
      </w:r>
      <w:r>
        <w:rPr>
          <w:spacing w:val="-12"/>
        </w:rPr>
        <w:t xml:space="preserve"> </w:t>
      </w:r>
      <w:r>
        <w:t>constituent</w:t>
      </w:r>
      <w:r>
        <w:rPr>
          <w:spacing w:val="-13"/>
        </w:rPr>
        <w:t xml:space="preserve"> </w:t>
      </w:r>
      <w:r>
        <w:t>G</w:t>
      </w:r>
      <w:r>
        <w:rPr>
          <w:spacing w:val="-12"/>
        </w:rPr>
        <w:t xml:space="preserve"> </w:t>
      </w:r>
      <w:r>
        <w:t>can</w:t>
      </w:r>
      <w:r>
        <w:rPr>
          <w:spacing w:val="-13"/>
        </w:rPr>
        <w:t xml:space="preserve"> </w:t>
      </w:r>
      <w:r>
        <w:t>be</w:t>
      </w:r>
      <w:r>
        <w:rPr>
          <w:spacing w:val="-11"/>
        </w:rPr>
        <w:t xml:space="preserve"> </w:t>
      </w:r>
      <w:r>
        <w:t>defined</w:t>
      </w:r>
      <w:r>
        <w:rPr>
          <w:spacing w:val="-11"/>
        </w:rPr>
        <w:t xml:space="preserve"> </w:t>
      </w:r>
      <w:r>
        <w:t>in</w:t>
      </w:r>
      <w:r>
        <w:rPr>
          <w:spacing w:val="-13"/>
        </w:rPr>
        <w:t xml:space="preserve"> </w:t>
      </w:r>
      <w:r>
        <w:t>the</w:t>
      </w:r>
      <w:r>
        <w:rPr>
          <w:spacing w:val="-10"/>
        </w:rPr>
        <w:t xml:space="preserve"> </w:t>
      </w:r>
      <w:r>
        <w:t>form</w:t>
      </w:r>
      <w:r>
        <w:rPr>
          <w:spacing w:val="-13"/>
        </w:rPr>
        <w:t xml:space="preserve"> </w:t>
      </w:r>
      <w:r>
        <w:t>of</w:t>
      </w:r>
      <w:r>
        <w:rPr>
          <w:spacing w:val="-12"/>
        </w:rPr>
        <w:t xml:space="preserve"> </w:t>
      </w:r>
      <w:r>
        <w:t xml:space="preserve">penalty </w:t>
      </w:r>
      <w:r>
        <w:rPr>
          <w:spacing w:val="-2"/>
        </w:rPr>
        <w:t>function:</w:t>
      </w:r>
    </w:p>
    <w:p w14:paraId="3C6E80F6" w14:textId="77777777" w:rsidR="00456665" w:rsidRDefault="00456665">
      <w:pPr>
        <w:pStyle w:val="BodyText"/>
        <w:sectPr w:rsidR="00456665">
          <w:type w:val="continuous"/>
          <w:pgSz w:w="12240" w:h="15840"/>
          <w:pgMar w:top="760" w:right="360" w:bottom="920" w:left="360" w:header="0" w:footer="723" w:gutter="0"/>
          <w:cols w:num="2" w:space="720" w:equalWidth="0">
            <w:col w:w="5412" w:space="151"/>
            <w:col w:w="5957"/>
          </w:cols>
        </w:sectPr>
      </w:pPr>
    </w:p>
    <w:p w14:paraId="3C6E80F7" w14:textId="77777777" w:rsidR="00456665" w:rsidRDefault="00E95B62">
      <w:pPr>
        <w:spacing w:before="92" w:line="215" w:lineRule="exact"/>
        <w:ind w:left="360"/>
        <w:rPr>
          <w:rFonts w:ascii="Cambria Math" w:eastAsia="Cambria Math" w:hAnsi="Cambria Math"/>
          <w:position w:val="1"/>
          <w:sz w:val="24"/>
        </w:rPr>
      </w:pPr>
      <w:r>
        <w:rPr>
          <w:rFonts w:ascii="Cambria Math" w:eastAsia="Cambria Math" w:hAnsi="Cambria Math"/>
          <w:w w:val="95"/>
          <w:position w:val="1"/>
          <w:sz w:val="24"/>
        </w:rPr>
        <w:lastRenderedPageBreak/>
        <w:t>G</w:t>
      </w:r>
      <w:r>
        <w:rPr>
          <w:rFonts w:ascii="Cambria Math" w:eastAsia="Cambria Math" w:hAnsi="Cambria Math"/>
          <w:spacing w:val="19"/>
          <w:position w:val="1"/>
          <w:sz w:val="24"/>
        </w:rPr>
        <w:t xml:space="preserve"> </w:t>
      </w:r>
      <w:r>
        <w:rPr>
          <w:rFonts w:ascii="Cambria Math" w:eastAsia="Cambria Math" w:hAnsi="Cambria Math"/>
          <w:w w:val="95"/>
          <w:position w:val="1"/>
          <w:sz w:val="24"/>
        </w:rPr>
        <w:t>=</w:t>
      </w:r>
      <w:r>
        <w:rPr>
          <w:rFonts w:ascii="Cambria Math" w:eastAsia="Cambria Math" w:hAnsi="Cambria Math"/>
          <w:spacing w:val="18"/>
          <w:position w:val="1"/>
          <w:sz w:val="24"/>
        </w:rPr>
        <w:t xml:space="preserve"> </w:t>
      </w:r>
      <w:r>
        <w:rPr>
          <w:rFonts w:ascii="Cambria Math" w:eastAsia="Cambria Math" w:hAnsi="Cambria Math"/>
          <w:w w:val="95"/>
          <w:position w:val="15"/>
          <w:sz w:val="17"/>
        </w:rPr>
        <w:t>1</w:t>
      </w:r>
      <w:r>
        <w:rPr>
          <w:rFonts w:ascii="Cambria Math" w:eastAsia="Cambria Math" w:hAnsi="Cambria Math"/>
          <w:spacing w:val="6"/>
          <w:position w:val="15"/>
          <w:sz w:val="17"/>
        </w:rPr>
        <w:t xml:space="preserve"> </w:t>
      </w:r>
      <w:r>
        <w:rPr>
          <w:rFonts w:ascii="Cambria Math" w:eastAsia="Cambria Math" w:hAnsi="Cambria Math"/>
          <w:w w:val="95"/>
          <w:sz w:val="24"/>
        </w:rPr>
        <w:t>∫</w:t>
      </w:r>
      <w:r>
        <w:rPr>
          <w:rFonts w:ascii="Cambria Math" w:eastAsia="Cambria Math" w:hAnsi="Cambria Math"/>
          <w:spacing w:val="52"/>
          <w:sz w:val="24"/>
        </w:rPr>
        <w:t xml:space="preserve">  </w:t>
      </w:r>
      <w:r>
        <w:rPr>
          <w:rFonts w:ascii="Cambria Math" w:eastAsia="Cambria Math" w:hAnsi="Cambria Math"/>
          <w:spacing w:val="-2"/>
          <w:w w:val="65"/>
          <w:position w:val="1"/>
          <w:sz w:val="24"/>
        </w:rPr>
        <w:t>𝑔𝑔</w:t>
      </w:r>
      <w:r>
        <w:rPr>
          <w:rFonts w:ascii="Cambria Math" w:eastAsia="Cambria Math" w:hAnsi="Cambria Math"/>
          <w:spacing w:val="-2"/>
          <w:w w:val="65"/>
          <w:position w:val="1"/>
          <w:sz w:val="24"/>
          <w:vertAlign w:val="superscript"/>
        </w:rPr>
        <w:t>𝑇𝑇</w:t>
      </w:r>
      <w:r>
        <w:rPr>
          <w:rFonts w:ascii="Cambria Math" w:eastAsia="Cambria Math" w:hAnsi="Cambria Math"/>
          <w:spacing w:val="-2"/>
          <w:w w:val="65"/>
          <w:position w:val="1"/>
          <w:sz w:val="24"/>
        </w:rPr>
        <w:t>Λ</w:t>
      </w:r>
      <w:r>
        <w:rPr>
          <w:rFonts w:ascii="Cambria Math" w:eastAsia="Cambria Math" w:hAnsi="Cambria Math"/>
          <w:spacing w:val="-2"/>
          <w:w w:val="65"/>
          <w:position w:val="1"/>
          <w:sz w:val="24"/>
          <w:vertAlign w:val="superscript"/>
        </w:rPr>
        <w:t>′</w:t>
      </w:r>
      <w:r>
        <w:rPr>
          <w:rFonts w:ascii="Cambria Math" w:eastAsia="Cambria Math" w:hAnsi="Cambria Math"/>
          <w:spacing w:val="-2"/>
          <w:w w:val="65"/>
          <w:position w:val="1"/>
          <w:sz w:val="24"/>
        </w:rPr>
        <w:t>𝑔𝑔𝑑𝑑</w:t>
      </w:r>
      <w:r>
        <w:rPr>
          <w:rFonts w:ascii="Cambria Math" w:eastAsia="Cambria Math" w:hAnsi="Cambria Math"/>
          <w:spacing w:val="-2"/>
          <w:w w:val="65"/>
          <w:position w:val="1"/>
          <w:sz w:val="24"/>
        </w:rPr>
        <w:t>Γ</w:t>
      </w:r>
    </w:p>
    <w:p w14:paraId="3C6E80F8" w14:textId="77777777" w:rsidR="00456665" w:rsidRDefault="00E95B62">
      <w:pPr>
        <w:spacing w:before="168" w:line="140" w:lineRule="exact"/>
        <w:ind w:left="360"/>
        <w:rPr>
          <w:sz w:val="24"/>
        </w:rPr>
      </w:pPr>
      <w:r>
        <w:br w:type="column"/>
      </w:r>
      <w:r>
        <w:rPr>
          <w:spacing w:val="-5"/>
          <w:sz w:val="24"/>
        </w:rPr>
        <w:t>(7)</w:t>
      </w:r>
    </w:p>
    <w:p w14:paraId="3C6E80F9" w14:textId="77777777" w:rsidR="00456665" w:rsidRDefault="00E95B62">
      <w:pPr>
        <w:pStyle w:val="BodyText"/>
        <w:spacing w:before="80" w:line="227" w:lineRule="exact"/>
        <w:ind w:left="360"/>
      </w:pPr>
      <w:r>
        <w:br w:type="column"/>
      </w:r>
      <w:r>
        <w:t>or</w:t>
      </w:r>
      <w:r>
        <w:rPr>
          <w:spacing w:val="-5"/>
        </w:rPr>
        <w:t xml:space="preserve"> </w:t>
      </w:r>
      <w:r>
        <w:t>written</w:t>
      </w:r>
      <w:r>
        <w:rPr>
          <w:spacing w:val="-7"/>
        </w:rPr>
        <w:t xml:space="preserve"> </w:t>
      </w:r>
      <w:r>
        <w:rPr>
          <w:spacing w:val="-5"/>
        </w:rPr>
        <w:t>as:</w:t>
      </w:r>
    </w:p>
    <w:p w14:paraId="3C6E80FA" w14:textId="77777777" w:rsidR="00456665" w:rsidRDefault="00456665">
      <w:pPr>
        <w:pStyle w:val="BodyText"/>
        <w:spacing w:line="227" w:lineRule="exact"/>
        <w:sectPr w:rsidR="00456665">
          <w:pgSz w:w="12240" w:h="15840"/>
          <w:pgMar w:top="1360" w:right="360" w:bottom="920" w:left="360" w:header="0" w:footer="723" w:gutter="0"/>
          <w:cols w:num="3" w:space="720" w:equalWidth="0">
            <w:col w:w="2236" w:space="2584"/>
            <w:col w:w="680" w:space="172"/>
            <w:col w:w="5848"/>
          </w:cols>
        </w:sectPr>
      </w:pPr>
    </w:p>
    <w:p w14:paraId="3C6E80FB" w14:textId="77777777" w:rsidR="00456665" w:rsidRDefault="00E95B62">
      <w:pPr>
        <w:spacing w:line="20" w:lineRule="exact"/>
        <w:ind w:left="818"/>
        <w:rPr>
          <w:sz w:val="2"/>
        </w:rPr>
      </w:pPr>
      <w:r>
        <w:rPr>
          <w:noProof/>
          <w:sz w:val="2"/>
        </w:rPr>
        <mc:AlternateContent>
          <mc:Choice Requires="wpg">
            <w:drawing>
              <wp:inline distT="0" distB="0" distL="0" distR="0" wp14:anchorId="3C6E81D1" wp14:editId="3C6E81D2">
                <wp:extent cx="62865" cy="10795"/>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10795"/>
                          <a:chOff x="0" y="0"/>
                          <a:chExt cx="62865" cy="10795"/>
                        </a:xfrm>
                      </wpg:grpSpPr>
                      <wps:wsp>
                        <wps:cNvPr id="12" name="Graphic 12"/>
                        <wps:cNvSpPr/>
                        <wps:spPr>
                          <a:xfrm>
                            <a:off x="0" y="0"/>
                            <a:ext cx="62865" cy="10795"/>
                          </a:xfrm>
                          <a:custGeom>
                            <a:avLst/>
                            <a:gdLst/>
                            <a:ahLst/>
                            <a:cxnLst/>
                            <a:rect l="l" t="t" r="r" b="b"/>
                            <a:pathLst>
                              <a:path w="62865" h="10795">
                                <a:moveTo>
                                  <a:pt x="62471" y="0"/>
                                </a:moveTo>
                                <a:lnTo>
                                  <a:pt x="0" y="0"/>
                                </a:lnTo>
                                <a:lnTo>
                                  <a:pt x="0" y="10668"/>
                                </a:lnTo>
                                <a:lnTo>
                                  <a:pt x="62471" y="10668"/>
                                </a:lnTo>
                                <a:lnTo>
                                  <a:pt x="6247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409AD4" id="Group 11" o:spid="_x0000_s1026" style="width:4.95pt;height:.85pt;mso-position-horizontal-relative:char;mso-position-vertical-relative:line" coordsize="6286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">
                <v:shape id="Graphic 12" o:spid="_x0000_s1027" style="position:absolute;width:62865;height:10795;visibility:visible;mso-wrap-style:square;v-text-anchor:top" coordsize="6286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" path="m62471,l,,,10668r62471,l62471,xe" fillcolor="black" stroked="f">
                  <v:path arrowok="t"/>
                </v:shape>
                <w10:anchorlock/>
              </v:group>
            </w:pict>
          </mc:Fallback>
        </mc:AlternateContent>
      </w:r>
    </w:p>
    <w:p w14:paraId="3C6E80FC" w14:textId="77777777" w:rsidR="00456665" w:rsidRDefault="00E95B62">
      <w:pPr>
        <w:spacing w:before="7"/>
        <w:ind w:left="818"/>
        <w:rPr>
          <w:rFonts w:ascii="Cambria Math" w:eastAsia="Cambria Math" w:hAnsi="Cambria Math"/>
          <w:sz w:val="14"/>
        </w:rPr>
      </w:pPr>
      <w:r>
        <w:rPr>
          <w:rFonts w:ascii="Cambria Math" w:eastAsia="Cambria Math" w:hAnsi="Cambria Math"/>
          <w:position w:val="1"/>
          <w:sz w:val="17"/>
        </w:rPr>
        <w:t>2</w:t>
      </w:r>
      <w:r>
        <w:rPr>
          <w:rFonts w:ascii="Cambria Math" w:eastAsia="Cambria Math" w:hAnsi="Cambria Math"/>
          <w:spacing w:val="31"/>
          <w:position w:val="1"/>
          <w:sz w:val="17"/>
        </w:rPr>
        <w:t xml:space="preserve">  </w:t>
      </w:r>
      <w:r>
        <w:rPr>
          <w:rFonts w:ascii="Cambria Math" w:eastAsia="Cambria Math" w:hAnsi="Cambria Math"/>
          <w:spacing w:val="-6"/>
          <w:position w:val="3"/>
          <w:sz w:val="17"/>
        </w:rPr>
        <w:t>Γ</w:t>
      </w:r>
      <w:r>
        <w:rPr>
          <w:rFonts w:ascii="Cambria Math" w:eastAsia="Cambria Math" w:hAnsi="Cambria Math"/>
          <w:spacing w:val="-6"/>
          <w:sz w:val="14"/>
        </w:rPr>
        <w:t>𝑐𝑐</w:t>
      </w:r>
    </w:p>
    <w:p w14:paraId="3C6E80FD" w14:textId="77777777" w:rsidR="00456665" w:rsidRDefault="00E95B62">
      <w:pPr>
        <w:spacing w:line="170" w:lineRule="exact"/>
        <w:ind w:right="38"/>
        <w:jc w:val="right"/>
        <w:rPr>
          <w:rFonts w:ascii="Cambria Math" w:eastAsia="Cambria Math"/>
          <w:sz w:val="17"/>
        </w:rPr>
      </w:pPr>
      <w:r>
        <w:br w:type="column"/>
      </w:r>
      <w:r>
        <w:rPr>
          <w:rFonts w:ascii="Cambria Math" w:eastAsia="Cambria Math"/>
          <w:spacing w:val="-5"/>
          <w:w w:val="65"/>
          <w:sz w:val="17"/>
        </w:rPr>
        <w:t>𝑐𝑐</w:t>
      </w:r>
    </w:p>
    <w:p w14:paraId="3C6E80FE" w14:textId="77777777" w:rsidR="00456665" w:rsidRDefault="00E95B62">
      <w:pPr>
        <w:tabs>
          <w:tab w:val="left" w:pos="5127"/>
        </w:tabs>
        <w:spacing w:before="233" w:line="223" w:lineRule="exact"/>
        <w:ind w:left="427"/>
        <w:jc w:val="center"/>
        <w:rPr>
          <w:sz w:val="24"/>
        </w:rPr>
      </w:pPr>
      <w:r>
        <w:br w:type="column"/>
      </w:r>
      <w:r>
        <w:rPr>
          <w:rFonts w:ascii="Cambria Math" w:eastAsia="Cambria Math" w:hAnsi="Cambria Math"/>
          <w:spacing w:val="-2"/>
          <w:w w:val="70"/>
          <w:sz w:val="24"/>
        </w:rPr>
        <w:t>𝐹𝐹</w:t>
      </w:r>
      <w:r>
        <w:rPr>
          <w:rFonts w:ascii="Cambria Math" w:eastAsia="Cambria Math" w:hAnsi="Cambria Math"/>
          <w:spacing w:val="-2"/>
          <w:w w:val="70"/>
          <w:sz w:val="24"/>
          <w:vertAlign w:val="subscript"/>
        </w:rPr>
        <w:t>𝑖𝑖</w:t>
      </w:r>
      <w:r>
        <w:rPr>
          <w:rFonts w:ascii="Cambria Math" w:eastAsia="Cambria Math" w:hAnsi="Cambria Math"/>
          <w:spacing w:val="-1"/>
          <w:sz w:val="24"/>
        </w:rPr>
        <w:t xml:space="preserve"> </w:t>
      </w:r>
      <w:r>
        <w:rPr>
          <w:rFonts w:ascii="Cambria Math" w:eastAsia="Cambria Math" w:hAnsi="Cambria Math"/>
          <w:spacing w:val="-2"/>
          <w:w w:val="70"/>
          <w:sz w:val="24"/>
        </w:rPr>
        <w:t>=</w:t>
      </w:r>
      <w:r>
        <w:rPr>
          <w:rFonts w:ascii="Cambria Math" w:eastAsia="Cambria Math" w:hAnsi="Cambria Math"/>
          <w:spacing w:val="-9"/>
          <w:sz w:val="24"/>
        </w:rPr>
        <w:t xml:space="preserve"> </w:t>
      </w:r>
      <w:r>
        <w:rPr>
          <w:rFonts w:ascii="Cambria Math" w:eastAsia="Cambria Math" w:hAnsi="Cambria Math"/>
          <w:spacing w:val="-2"/>
          <w:w w:val="70"/>
          <w:sz w:val="24"/>
        </w:rPr>
        <w:t>−</w:t>
      </w:r>
      <w:r>
        <w:rPr>
          <w:rFonts w:ascii="Cambria Math" w:eastAsia="Cambria Math" w:hAnsi="Cambria Math"/>
          <w:spacing w:val="-2"/>
          <w:w w:val="70"/>
          <w:sz w:val="24"/>
        </w:rPr>
        <w:t>𝐹𝐹</w:t>
      </w:r>
      <w:r>
        <w:rPr>
          <w:rFonts w:ascii="Cambria Math" w:eastAsia="Cambria Math" w:hAnsi="Cambria Math"/>
          <w:spacing w:val="-2"/>
          <w:w w:val="70"/>
          <w:sz w:val="24"/>
          <w:vertAlign w:val="subscript"/>
        </w:rPr>
        <w:t>𝑗𝑗</w:t>
      </w:r>
      <w:r>
        <w:rPr>
          <w:rFonts w:ascii="Cambria Math" w:eastAsia="Cambria Math" w:hAnsi="Cambria Math"/>
          <w:spacing w:val="1"/>
          <w:sz w:val="24"/>
        </w:rPr>
        <w:t xml:space="preserve"> </w:t>
      </w:r>
      <w:r>
        <w:rPr>
          <w:rFonts w:ascii="Cambria Math" w:eastAsia="Cambria Math" w:hAnsi="Cambria Math"/>
          <w:spacing w:val="-2"/>
          <w:w w:val="70"/>
          <w:sz w:val="24"/>
        </w:rPr>
        <w:t>=</w:t>
      </w:r>
      <w:r>
        <w:rPr>
          <w:rFonts w:ascii="Cambria Math" w:eastAsia="Cambria Math" w:hAnsi="Cambria Math"/>
          <w:spacing w:val="-8"/>
          <w:sz w:val="24"/>
        </w:rPr>
        <w:t xml:space="preserve"> </w:t>
      </w:r>
      <w:r>
        <w:rPr>
          <w:rFonts w:ascii="Cambria Math" w:eastAsia="Cambria Math" w:hAnsi="Cambria Math"/>
          <w:spacing w:val="-2"/>
          <w:w w:val="70"/>
          <w:sz w:val="24"/>
        </w:rPr>
        <w:t>−</w:t>
      </w:r>
      <w:r>
        <w:rPr>
          <w:rFonts w:ascii="Cambria Math" w:eastAsia="Cambria Math" w:hAnsi="Cambria Math"/>
          <w:spacing w:val="-2"/>
          <w:w w:val="70"/>
          <w:sz w:val="24"/>
        </w:rPr>
        <w:t>𝐾𝐾</w:t>
      </w:r>
      <w:r>
        <w:rPr>
          <w:rFonts w:ascii="Cambria Math" w:eastAsia="Cambria Math" w:hAnsi="Cambria Math"/>
          <w:spacing w:val="-2"/>
          <w:w w:val="70"/>
          <w:sz w:val="24"/>
          <w:vertAlign w:val="subscript"/>
        </w:rPr>
        <w:t>𝑐𝑐</w:t>
      </w:r>
      <w:r>
        <w:rPr>
          <w:rFonts w:ascii="Cambria Math" w:eastAsia="Cambria Math" w:hAnsi="Cambria Math"/>
          <w:spacing w:val="-2"/>
          <w:w w:val="70"/>
          <w:sz w:val="24"/>
        </w:rPr>
        <w:t>𝑑𝑑</w:t>
      </w:r>
      <w:r>
        <w:rPr>
          <w:rFonts w:ascii="Cambria Math" w:eastAsia="Cambria Math" w:hAnsi="Cambria Math"/>
          <w:spacing w:val="-2"/>
          <w:w w:val="70"/>
          <w:sz w:val="24"/>
          <w:vertAlign w:val="subscript"/>
        </w:rPr>
        <w:t>𝑐𝑐</w:t>
      </w:r>
      <w:r>
        <w:rPr>
          <w:rFonts w:ascii="Cambria Math" w:eastAsia="Cambria Math" w:hAnsi="Cambria Math"/>
          <w:spacing w:val="-8"/>
          <w:sz w:val="24"/>
        </w:rPr>
        <w:t xml:space="preserve"> </w:t>
      </w:r>
      <w:r>
        <w:rPr>
          <w:rFonts w:ascii="Cambria Math" w:eastAsia="Cambria Math" w:hAnsi="Cambria Math"/>
          <w:spacing w:val="-2"/>
          <w:w w:val="70"/>
          <w:sz w:val="24"/>
        </w:rPr>
        <w:t>+</w:t>
      </w:r>
      <w:r>
        <w:rPr>
          <w:rFonts w:ascii="Cambria Math" w:eastAsia="Cambria Math" w:hAnsi="Cambria Math"/>
          <w:spacing w:val="-11"/>
          <w:sz w:val="24"/>
        </w:rPr>
        <w:t xml:space="preserve"> </w:t>
      </w:r>
      <w:r>
        <w:rPr>
          <w:rFonts w:ascii="Cambria Math" w:eastAsia="Cambria Math" w:hAnsi="Cambria Math"/>
          <w:spacing w:val="-5"/>
          <w:w w:val="70"/>
          <w:sz w:val="24"/>
        </w:rPr>
        <w:t>𝐹𝐹</w:t>
      </w:r>
      <w:r>
        <w:rPr>
          <w:rFonts w:ascii="Cambria Math" w:eastAsia="Cambria Math" w:hAnsi="Cambria Math"/>
          <w:spacing w:val="-5"/>
          <w:w w:val="70"/>
          <w:sz w:val="24"/>
          <w:vertAlign w:val="superscript"/>
        </w:rPr>
        <w:t>′</w:t>
      </w:r>
      <w:r>
        <w:rPr>
          <w:rFonts w:ascii="Cambria Math" w:eastAsia="Cambria Math" w:hAnsi="Cambria Math"/>
          <w:sz w:val="24"/>
        </w:rPr>
        <w:tab/>
      </w:r>
      <w:r>
        <w:rPr>
          <w:spacing w:val="-4"/>
          <w:w w:val="90"/>
          <w:sz w:val="24"/>
        </w:rPr>
        <w:t>(16)</w:t>
      </w:r>
    </w:p>
    <w:p w14:paraId="3C6E80FF" w14:textId="77777777" w:rsidR="00456665" w:rsidRDefault="00456665">
      <w:pPr>
        <w:spacing w:line="223" w:lineRule="exact"/>
        <w:jc w:val="center"/>
        <w:rPr>
          <w:sz w:val="24"/>
        </w:rPr>
        <w:sectPr w:rsidR="00456665">
          <w:type w:val="continuous"/>
          <w:pgSz w:w="12240" w:h="15840"/>
          <w:pgMar w:top="760" w:right="360" w:bottom="920" w:left="360" w:header="0" w:footer="723" w:gutter="0"/>
          <w:cols w:num="3" w:space="720" w:equalWidth="0">
            <w:col w:w="1267" w:space="84"/>
            <w:col w:w="945" w:space="2917"/>
            <w:col w:w="6307"/>
          </w:cols>
        </w:sectPr>
      </w:pPr>
    </w:p>
    <w:p w14:paraId="3C6E8100" w14:textId="77777777" w:rsidR="00456665" w:rsidRDefault="00E95B62">
      <w:pPr>
        <w:pStyle w:val="BodyText"/>
        <w:tabs>
          <w:tab w:val="left" w:pos="1082"/>
          <w:tab w:val="left" w:pos="1483"/>
          <w:tab w:val="left" w:pos="2498"/>
          <w:tab w:val="left" w:pos="2947"/>
          <w:tab w:val="left" w:pos="3729"/>
          <w:tab w:val="left" w:pos="4588"/>
          <w:tab w:val="left" w:pos="5114"/>
        </w:tabs>
        <w:spacing w:line="240" w:lineRule="exact"/>
        <w:ind w:left="360"/>
        <w:rPr>
          <w:rFonts w:ascii="Cambria Math" w:eastAsia="Cambria Math" w:hAnsi="Cambria Math"/>
        </w:rPr>
      </w:pPr>
      <w:r>
        <w:rPr>
          <w:spacing w:val="-2"/>
        </w:rPr>
        <w:t>where</w:t>
      </w:r>
      <w:r>
        <w:tab/>
      </w:r>
      <w:r>
        <w:rPr>
          <w:rFonts w:ascii="Cambria Math" w:eastAsia="Cambria Math" w:hAnsi="Cambria Math"/>
          <w:spacing w:val="-5"/>
        </w:rPr>
        <w:t>Γ</w:t>
      </w:r>
      <w:r>
        <w:rPr>
          <w:rFonts w:ascii="Cambria Math" w:eastAsia="Cambria Math" w:hAnsi="Cambria Math"/>
          <w:spacing w:val="-5"/>
          <w:position w:val="-3"/>
          <w:sz w:val="14"/>
        </w:rPr>
        <w:t>𝑐𝑐</w:t>
      </w:r>
      <w:r>
        <w:rPr>
          <w:rFonts w:ascii="Cambria Math" w:eastAsia="Cambria Math" w:hAnsi="Cambria Math"/>
          <w:position w:val="-3"/>
          <w:sz w:val="14"/>
        </w:rPr>
        <w:tab/>
      </w:r>
      <w:r>
        <w:rPr>
          <w:spacing w:val="-2"/>
        </w:rPr>
        <w:t>represents</w:t>
      </w:r>
      <w:r>
        <w:tab/>
      </w:r>
      <w:r>
        <w:rPr>
          <w:spacing w:val="-5"/>
        </w:rPr>
        <w:t>the</w:t>
      </w:r>
      <w:r>
        <w:tab/>
      </w:r>
      <w:r>
        <w:rPr>
          <w:spacing w:val="-2"/>
        </w:rPr>
        <w:t>contact</w:t>
      </w:r>
      <w:r>
        <w:tab/>
      </w:r>
      <w:r>
        <w:rPr>
          <w:spacing w:val="-2"/>
        </w:rPr>
        <w:t>surfaces</w:t>
      </w:r>
      <w:r>
        <w:tab/>
      </w:r>
      <w:r>
        <w:rPr>
          <w:spacing w:val="-5"/>
        </w:rPr>
        <w:t>and</w:t>
      </w:r>
      <w:r>
        <w:tab/>
      </w:r>
      <w:r>
        <w:rPr>
          <w:rFonts w:ascii="Cambria Math" w:eastAsia="Cambria Math" w:hAnsi="Cambria Math"/>
        </w:rPr>
        <w:t>Λ</w:t>
      </w:r>
      <w:r>
        <w:rPr>
          <w:rFonts w:ascii="Cambria Math" w:eastAsia="Cambria Math" w:hAnsi="Cambria Math"/>
          <w:vertAlign w:val="superscript"/>
        </w:rPr>
        <w:t>′</w:t>
      </w:r>
      <w:r>
        <w:rPr>
          <w:rFonts w:ascii="Cambria Math" w:eastAsia="Cambria Math" w:hAnsi="Cambria Math"/>
          <w:spacing w:val="27"/>
        </w:rPr>
        <w:t xml:space="preserve"> </w:t>
      </w:r>
      <w:r>
        <w:rPr>
          <w:rFonts w:ascii="Cambria Math" w:eastAsia="Cambria Math" w:hAnsi="Cambria Math"/>
          <w:spacing w:val="-10"/>
        </w:rPr>
        <w:t>=</w:t>
      </w:r>
    </w:p>
    <w:p w14:paraId="3C6E8101" w14:textId="77777777" w:rsidR="00456665" w:rsidRDefault="00E95B62">
      <w:pPr>
        <w:pStyle w:val="BodyText"/>
        <w:spacing w:line="220" w:lineRule="exact"/>
        <w:ind w:left="360"/>
      </w:pPr>
      <w:r>
        <w:rPr>
          <w:rFonts w:ascii="Cambria Math" w:eastAsia="Cambria Math"/>
          <w:w w:val="85"/>
        </w:rPr>
        <w:t>𝑑𝑑𝑑𝑑𝑑𝑑𝑔𝑔</w:t>
      </w:r>
      <w:r>
        <w:rPr>
          <w:rFonts w:ascii="Cambria Math" w:eastAsia="Cambria Math"/>
          <w:w w:val="85"/>
        </w:rPr>
        <w:t>(</w:t>
      </w:r>
      <w:r>
        <w:rPr>
          <w:rFonts w:ascii="Cambria Math" w:eastAsia="Cambria Math"/>
          <w:w w:val="85"/>
        </w:rPr>
        <w:t>𝛼𝛼</w:t>
      </w:r>
      <w:r>
        <w:rPr>
          <w:rFonts w:ascii="Cambria Math" w:eastAsia="Cambria Math"/>
          <w:w w:val="85"/>
          <w:vertAlign w:val="subscript"/>
        </w:rPr>
        <w:t>1</w:t>
      </w:r>
      <w:r>
        <w:rPr>
          <w:rFonts w:ascii="Cambria Math" w:eastAsia="Cambria Math"/>
          <w:w w:val="85"/>
        </w:rPr>
        <w:t>,</w:t>
      </w:r>
      <w:r>
        <w:rPr>
          <w:rFonts w:ascii="Cambria Math" w:eastAsia="Cambria Math"/>
          <w:spacing w:val="-5"/>
          <w:w w:val="85"/>
        </w:rPr>
        <w:t xml:space="preserve"> </w:t>
      </w:r>
      <w:r>
        <w:rPr>
          <w:rFonts w:ascii="Cambria Math" w:eastAsia="Cambria Math"/>
          <w:w w:val="90"/>
        </w:rPr>
        <w:t>𝛼𝛼</w:t>
      </w:r>
      <w:r>
        <w:rPr>
          <w:rFonts w:ascii="Cambria Math" w:eastAsia="Cambria Math"/>
          <w:w w:val="90"/>
          <w:vertAlign w:val="subscript"/>
        </w:rPr>
        <w:t>2</w:t>
      </w:r>
      <w:r>
        <w:rPr>
          <w:rFonts w:ascii="Cambria Math" w:eastAsia="Cambria Math"/>
          <w:w w:val="90"/>
        </w:rPr>
        <w:t>)</w:t>
      </w:r>
      <w:r>
        <w:rPr>
          <w:rFonts w:ascii="Cambria Math" w:eastAsia="Cambria Math"/>
          <w:spacing w:val="55"/>
        </w:rPr>
        <w:t xml:space="preserve"> </w:t>
      </w:r>
      <w:r>
        <w:rPr>
          <w:w w:val="90"/>
        </w:rPr>
        <w:t>is</w:t>
      </w:r>
      <w:r>
        <w:rPr>
          <w:spacing w:val="30"/>
        </w:rPr>
        <w:t xml:space="preserve"> </w:t>
      </w:r>
      <w:r>
        <w:rPr>
          <w:w w:val="90"/>
        </w:rPr>
        <w:t>the</w:t>
      </w:r>
      <w:r>
        <w:rPr>
          <w:spacing w:val="32"/>
        </w:rPr>
        <w:t xml:space="preserve"> </w:t>
      </w:r>
      <w:r>
        <w:rPr>
          <w:w w:val="90"/>
        </w:rPr>
        <w:t>penalty</w:t>
      </w:r>
      <w:r>
        <w:rPr>
          <w:spacing w:val="30"/>
        </w:rPr>
        <w:t xml:space="preserve"> </w:t>
      </w:r>
      <w:r>
        <w:rPr>
          <w:w w:val="90"/>
        </w:rPr>
        <w:t>coefficient.</w:t>
      </w:r>
      <w:r>
        <w:rPr>
          <w:spacing w:val="53"/>
        </w:rPr>
        <w:t xml:space="preserve"> </w:t>
      </w:r>
      <w:r>
        <w:rPr>
          <w:rFonts w:ascii="Cambria Math" w:eastAsia="Cambria Math"/>
          <w:w w:val="85"/>
        </w:rPr>
        <w:t>𝑔𝑔</w:t>
      </w:r>
      <w:r>
        <w:rPr>
          <w:rFonts w:ascii="Cambria Math" w:eastAsia="Cambria Math"/>
          <w:spacing w:val="61"/>
        </w:rPr>
        <w:t xml:space="preserve"> </w:t>
      </w:r>
      <w:r>
        <w:rPr>
          <w:w w:val="90"/>
        </w:rPr>
        <w:t>is</w:t>
      </w:r>
      <w:r>
        <w:rPr>
          <w:spacing w:val="34"/>
        </w:rPr>
        <w:t xml:space="preserve"> </w:t>
      </w:r>
      <w:r>
        <w:rPr>
          <w:w w:val="90"/>
        </w:rPr>
        <w:t>equation</w:t>
      </w:r>
      <w:r>
        <w:rPr>
          <w:spacing w:val="32"/>
        </w:rPr>
        <w:t xml:space="preserve"> </w:t>
      </w:r>
      <w:r>
        <w:rPr>
          <w:spacing w:val="-5"/>
          <w:w w:val="90"/>
        </w:rPr>
        <w:t>of</w:t>
      </w:r>
    </w:p>
    <w:p w14:paraId="3C6E8102" w14:textId="77777777" w:rsidR="00456665" w:rsidRDefault="00E95B62">
      <w:pPr>
        <w:pStyle w:val="BodyText"/>
        <w:spacing w:before="1"/>
        <w:ind w:left="360"/>
      </w:pPr>
      <w:proofErr w:type="gramStart"/>
      <w:r>
        <w:t>constrain</w:t>
      </w:r>
      <w:proofErr w:type="gramEnd"/>
      <w:r>
        <w:rPr>
          <w:spacing w:val="-13"/>
        </w:rPr>
        <w:t xml:space="preserve"> </w:t>
      </w:r>
      <w:r>
        <w:rPr>
          <w:spacing w:val="-2"/>
        </w:rPr>
        <w:t>condition.</w:t>
      </w:r>
    </w:p>
    <w:p w14:paraId="3C6E8103" w14:textId="77777777" w:rsidR="00456665" w:rsidRDefault="00E95B62">
      <w:pPr>
        <w:pStyle w:val="BodyText"/>
        <w:spacing w:before="87"/>
      </w:pPr>
      <w:r>
        <w:br w:type="column"/>
      </w:r>
    </w:p>
    <w:p w14:paraId="3C6E8104" w14:textId="77777777" w:rsidR="00456665" w:rsidRDefault="00E95B62">
      <w:pPr>
        <w:pStyle w:val="BodyText"/>
        <w:spacing w:before="1"/>
        <w:ind w:left="360"/>
      </w:pPr>
      <w:proofErr w:type="gramStart"/>
      <w:r>
        <w:rPr>
          <w:spacing w:val="-2"/>
        </w:rPr>
        <w:t>Where</w:t>
      </w:r>
      <w:proofErr w:type="gramEnd"/>
    </w:p>
    <w:p w14:paraId="3C6E8105" w14:textId="77777777" w:rsidR="00456665" w:rsidRDefault="00456665">
      <w:pPr>
        <w:pStyle w:val="BodyText"/>
        <w:sectPr w:rsidR="00456665">
          <w:type w:val="continuous"/>
          <w:pgSz w:w="12240" w:h="15840"/>
          <w:pgMar w:top="760" w:right="360" w:bottom="920" w:left="360" w:header="0" w:footer="723" w:gutter="0"/>
          <w:cols w:num="2" w:space="720" w:equalWidth="0">
            <w:col w:w="5532" w:space="139"/>
            <w:col w:w="5849"/>
          </w:cols>
        </w:sectPr>
      </w:pPr>
    </w:p>
    <w:p w14:paraId="3C6E8106" w14:textId="77777777" w:rsidR="00456665" w:rsidRDefault="00E95B62">
      <w:pPr>
        <w:pStyle w:val="BodyText"/>
        <w:spacing w:before="1"/>
        <w:ind w:left="720"/>
      </w:pPr>
      <w:r>
        <w:t>A</w:t>
      </w:r>
      <w:r>
        <w:rPr>
          <w:spacing w:val="-6"/>
        </w:rPr>
        <w:t xml:space="preserve"> </w:t>
      </w:r>
      <w:r>
        <w:t>typical</w:t>
      </w:r>
      <w:r>
        <w:rPr>
          <w:spacing w:val="8"/>
        </w:rPr>
        <w:t xml:space="preserve"> </w:t>
      </w:r>
      <w:r>
        <w:t>situation</w:t>
      </w:r>
      <w:r>
        <w:rPr>
          <w:spacing w:val="7"/>
        </w:rPr>
        <w:t xml:space="preserve"> </w:t>
      </w:r>
      <w:r>
        <w:t>of</w:t>
      </w:r>
      <w:r>
        <w:rPr>
          <w:spacing w:val="6"/>
        </w:rPr>
        <w:t xml:space="preserve"> </w:t>
      </w:r>
      <w:r>
        <w:t>a</w:t>
      </w:r>
      <w:r>
        <w:rPr>
          <w:spacing w:val="8"/>
        </w:rPr>
        <w:t xml:space="preserve"> </w:t>
      </w:r>
      <w:r>
        <w:t>contact</w:t>
      </w:r>
      <w:r>
        <w:rPr>
          <w:spacing w:val="8"/>
        </w:rPr>
        <w:t xml:space="preserve"> </w:t>
      </w:r>
      <w:r>
        <w:t>pair</w:t>
      </w:r>
      <w:r>
        <w:rPr>
          <w:spacing w:val="8"/>
        </w:rPr>
        <w:t xml:space="preserve"> </w:t>
      </w:r>
      <w:r>
        <w:t>is</w:t>
      </w:r>
      <w:r>
        <w:rPr>
          <w:spacing w:val="7"/>
        </w:rPr>
        <w:t xml:space="preserve"> </w:t>
      </w:r>
      <w:r>
        <w:t>shown</w:t>
      </w:r>
      <w:r>
        <w:rPr>
          <w:spacing w:val="7"/>
        </w:rPr>
        <w:t xml:space="preserve"> </w:t>
      </w:r>
      <w:r>
        <w:t>in</w:t>
      </w:r>
      <w:r>
        <w:rPr>
          <w:spacing w:val="7"/>
        </w:rPr>
        <w:t xml:space="preserve"> </w:t>
      </w:r>
      <w:proofErr w:type="gramStart"/>
      <w:r>
        <w:t>the</w:t>
      </w:r>
      <w:r>
        <w:rPr>
          <w:spacing w:val="8"/>
        </w:rPr>
        <w:t xml:space="preserve"> </w:t>
      </w:r>
      <w:r>
        <w:t>Fig</w:t>
      </w:r>
      <w:proofErr w:type="gramEnd"/>
      <w:r>
        <w:t>.</w:t>
      </w:r>
      <w:r>
        <w:rPr>
          <w:spacing w:val="8"/>
        </w:rPr>
        <w:t xml:space="preserve"> </w:t>
      </w:r>
      <w:r>
        <w:rPr>
          <w:spacing w:val="-5"/>
        </w:rPr>
        <w:t>3.</w:t>
      </w:r>
    </w:p>
    <w:p w14:paraId="3C6E8107" w14:textId="77777777" w:rsidR="00456665" w:rsidRDefault="00E95B62">
      <w:pPr>
        <w:spacing w:before="106" w:line="137" w:lineRule="exact"/>
        <w:jc w:val="right"/>
        <w:rPr>
          <w:rFonts w:ascii="Cambria Math" w:eastAsia="Cambria Math"/>
          <w:sz w:val="24"/>
        </w:rPr>
      </w:pPr>
      <w:r>
        <w:br w:type="column"/>
      </w:r>
      <w:r>
        <w:rPr>
          <w:rFonts w:ascii="Cambria Math" w:eastAsia="Cambria Math"/>
          <w:spacing w:val="-5"/>
          <w:w w:val="60"/>
          <w:sz w:val="24"/>
        </w:rPr>
        <w:t>𝐾𝐾</w:t>
      </w:r>
    </w:p>
    <w:p w14:paraId="3C6E8108" w14:textId="77777777" w:rsidR="00456665" w:rsidRDefault="00E95B62">
      <w:pPr>
        <w:spacing w:before="106" w:line="137" w:lineRule="exact"/>
        <w:ind w:left="109"/>
        <w:rPr>
          <w:rFonts w:ascii="Cambria Math" w:eastAsia="Cambria Math" w:hAnsi="Cambria Math"/>
          <w:sz w:val="24"/>
        </w:rPr>
      </w:pPr>
      <w:r>
        <w:br w:type="column"/>
      </w:r>
      <w:r>
        <w:rPr>
          <w:rFonts w:ascii="Cambria Math" w:eastAsia="Cambria Math" w:hAnsi="Cambria Math"/>
          <w:w w:val="75"/>
          <w:sz w:val="24"/>
        </w:rPr>
        <w:t>=</w:t>
      </w:r>
      <w:r>
        <w:rPr>
          <w:rFonts w:ascii="Cambria Math" w:eastAsia="Cambria Math" w:hAnsi="Cambria Math"/>
          <w:spacing w:val="-8"/>
          <w:sz w:val="24"/>
        </w:rPr>
        <w:t xml:space="preserve"> </w:t>
      </w:r>
      <w:r>
        <w:rPr>
          <w:rFonts w:ascii="Cambria Math" w:eastAsia="Cambria Math" w:hAnsi="Cambria Math"/>
          <w:w w:val="75"/>
          <w:sz w:val="24"/>
        </w:rPr>
        <w:t>𝑁𝑁</w:t>
      </w:r>
      <w:r>
        <w:rPr>
          <w:rFonts w:ascii="Cambria Math" w:eastAsia="Cambria Math" w:hAnsi="Cambria Math"/>
          <w:spacing w:val="3"/>
          <w:sz w:val="24"/>
        </w:rPr>
        <w:t xml:space="preserve"> </w:t>
      </w:r>
      <w:r>
        <w:rPr>
          <w:rFonts w:ascii="Cambria Math" w:eastAsia="Cambria Math" w:hAnsi="Cambria Math"/>
          <w:spacing w:val="-2"/>
          <w:w w:val="55"/>
          <w:sz w:val="24"/>
          <w:vertAlign w:val="superscript"/>
        </w:rPr>
        <w:t>𝑇𝑇</w:t>
      </w:r>
      <w:r>
        <w:rPr>
          <w:rFonts w:ascii="Cambria Math" w:eastAsia="Cambria Math" w:hAnsi="Cambria Math"/>
          <w:spacing w:val="-2"/>
          <w:w w:val="55"/>
          <w:sz w:val="24"/>
        </w:rPr>
        <w:t>𝑇𝑇</w:t>
      </w:r>
      <w:r>
        <w:rPr>
          <w:rFonts w:ascii="Cambria Math" w:eastAsia="Cambria Math" w:hAnsi="Cambria Math"/>
          <w:spacing w:val="-2"/>
          <w:w w:val="55"/>
          <w:sz w:val="24"/>
        </w:rPr>
        <w:t>Λ</w:t>
      </w:r>
      <w:r>
        <w:rPr>
          <w:rFonts w:ascii="Cambria Math" w:eastAsia="Cambria Math" w:hAnsi="Cambria Math"/>
          <w:spacing w:val="-2"/>
          <w:w w:val="55"/>
          <w:sz w:val="24"/>
        </w:rPr>
        <w:t>𝑇𝑇</w:t>
      </w:r>
      <w:r>
        <w:rPr>
          <w:rFonts w:ascii="Cambria Math" w:eastAsia="Cambria Math" w:hAnsi="Cambria Math"/>
          <w:spacing w:val="-2"/>
          <w:w w:val="55"/>
          <w:sz w:val="24"/>
          <w:vertAlign w:val="superscript"/>
        </w:rPr>
        <w:t>𝑇𝑇</w:t>
      </w:r>
      <w:r>
        <w:rPr>
          <w:rFonts w:ascii="Cambria Math" w:eastAsia="Cambria Math" w:hAnsi="Cambria Math"/>
          <w:spacing w:val="-2"/>
          <w:w w:val="55"/>
          <w:sz w:val="24"/>
        </w:rPr>
        <w:t>𝑁𝑁</w:t>
      </w:r>
    </w:p>
    <w:p w14:paraId="3C6E8109" w14:textId="77777777" w:rsidR="00456665" w:rsidRDefault="00E95B62">
      <w:pPr>
        <w:spacing w:before="110" w:line="133" w:lineRule="exact"/>
        <w:ind w:left="720"/>
        <w:rPr>
          <w:sz w:val="24"/>
        </w:rPr>
      </w:pPr>
      <w:r>
        <w:br w:type="column"/>
      </w:r>
      <w:r>
        <w:rPr>
          <w:spacing w:val="-4"/>
          <w:sz w:val="24"/>
        </w:rPr>
        <w:t>(17)</w:t>
      </w:r>
    </w:p>
    <w:p w14:paraId="3C6E810A" w14:textId="77777777" w:rsidR="00456665" w:rsidRDefault="00456665">
      <w:pPr>
        <w:spacing w:line="133" w:lineRule="exact"/>
        <w:rPr>
          <w:sz w:val="24"/>
        </w:rPr>
        <w:sectPr w:rsidR="00456665">
          <w:type w:val="continuous"/>
          <w:pgSz w:w="12240" w:h="15840"/>
          <w:pgMar w:top="760" w:right="360" w:bottom="920" w:left="360" w:header="0" w:footer="723" w:gutter="0"/>
          <w:cols w:num="4" w:space="720" w:equalWidth="0">
            <w:col w:w="5490" w:space="40"/>
            <w:col w:w="670" w:space="39"/>
            <w:col w:w="1514" w:space="2258"/>
            <w:col w:w="1509"/>
          </w:cols>
        </w:sectPr>
      </w:pPr>
    </w:p>
    <w:p w14:paraId="3C6E810B" w14:textId="77777777" w:rsidR="00456665" w:rsidRDefault="00E95B62">
      <w:pPr>
        <w:pStyle w:val="BodyText"/>
        <w:spacing w:line="172" w:lineRule="exact"/>
        <w:ind w:left="359"/>
      </w:pPr>
      <w:r>
        <w:rPr>
          <w:rFonts w:ascii="Cambria Math" w:eastAsia="Cambria Math" w:hAnsi="Cambria Math"/>
        </w:rPr>
        <w:t>Ω</w:t>
      </w:r>
      <w:r>
        <w:rPr>
          <w:rFonts w:ascii="Cambria Math" w:eastAsia="Cambria Math" w:hAnsi="Cambria Math"/>
          <w:vertAlign w:val="subscript"/>
        </w:rPr>
        <w:t>1</w:t>
      </w:r>
      <w:r>
        <w:rPr>
          <w:rFonts w:ascii="Cambria Math" w:eastAsia="Cambria Math" w:hAnsi="Cambria Math"/>
          <w:spacing w:val="59"/>
          <w:w w:val="150"/>
        </w:rPr>
        <w:t xml:space="preserve"> </w:t>
      </w:r>
      <w:r>
        <w:t>is</w:t>
      </w:r>
      <w:r>
        <w:rPr>
          <w:spacing w:val="40"/>
        </w:rPr>
        <w:t xml:space="preserve"> </w:t>
      </w:r>
      <w:r>
        <w:t>contactor</w:t>
      </w:r>
      <w:r>
        <w:rPr>
          <w:spacing w:val="41"/>
        </w:rPr>
        <w:t xml:space="preserve"> </w:t>
      </w:r>
      <w:r>
        <w:t>and</w:t>
      </w:r>
      <w:r>
        <w:rPr>
          <w:spacing w:val="69"/>
        </w:rPr>
        <w:t xml:space="preserve"> </w:t>
      </w:r>
      <w:r>
        <w:rPr>
          <w:rFonts w:ascii="Cambria Math" w:eastAsia="Cambria Math" w:hAnsi="Cambria Math"/>
        </w:rPr>
        <w:t>Ω</w:t>
      </w:r>
      <w:r>
        <w:rPr>
          <w:rFonts w:ascii="Cambria Math" w:eastAsia="Cambria Math" w:hAnsi="Cambria Math"/>
          <w:vertAlign w:val="subscript"/>
        </w:rPr>
        <w:t>2</w:t>
      </w:r>
      <w:r>
        <w:rPr>
          <w:rFonts w:ascii="Cambria Math" w:eastAsia="Cambria Math" w:hAnsi="Cambria Math"/>
          <w:spacing w:val="60"/>
          <w:w w:val="150"/>
        </w:rPr>
        <w:t xml:space="preserve"> </w:t>
      </w:r>
      <w:r>
        <w:t>is</w:t>
      </w:r>
      <w:r>
        <w:rPr>
          <w:spacing w:val="40"/>
        </w:rPr>
        <w:t xml:space="preserve"> </w:t>
      </w:r>
      <w:r>
        <w:t>target.</w:t>
      </w:r>
      <w:r>
        <w:rPr>
          <w:spacing w:val="36"/>
        </w:rPr>
        <w:t xml:space="preserve"> </w:t>
      </w:r>
      <w:r>
        <w:t>The</w:t>
      </w:r>
      <w:r>
        <w:rPr>
          <w:spacing w:val="41"/>
        </w:rPr>
        <w:t xml:space="preserve"> </w:t>
      </w:r>
      <w:r>
        <w:t>points</w:t>
      </w:r>
      <w:r>
        <w:rPr>
          <w:spacing w:val="65"/>
        </w:rPr>
        <w:t xml:space="preserve"> </w:t>
      </w:r>
      <w:r>
        <w:rPr>
          <w:rFonts w:ascii="Cambria Math" w:eastAsia="Cambria Math" w:hAnsi="Cambria Math"/>
          <w:w w:val="65"/>
        </w:rPr>
        <w:t>𝑑𝑑</w:t>
      </w:r>
      <w:r>
        <w:rPr>
          <w:rFonts w:ascii="Cambria Math" w:eastAsia="Cambria Math" w:hAnsi="Cambria Math"/>
          <w:spacing w:val="77"/>
        </w:rPr>
        <w:t xml:space="preserve"> </w:t>
      </w:r>
      <w:r>
        <w:t>and</w:t>
      </w:r>
      <w:r>
        <w:rPr>
          <w:spacing w:val="67"/>
        </w:rPr>
        <w:t xml:space="preserve"> </w:t>
      </w:r>
      <w:r>
        <w:rPr>
          <w:rFonts w:ascii="Cambria Math" w:eastAsia="Cambria Math" w:hAnsi="Cambria Math"/>
          <w:w w:val="65"/>
        </w:rPr>
        <w:t>𝑗𝑗</w:t>
      </w:r>
      <w:r>
        <w:rPr>
          <w:rFonts w:ascii="Cambria Math" w:eastAsia="Cambria Math" w:hAnsi="Cambria Math"/>
          <w:spacing w:val="75"/>
        </w:rPr>
        <w:t xml:space="preserve"> </w:t>
      </w:r>
      <w:r>
        <w:rPr>
          <w:spacing w:val="-5"/>
        </w:rPr>
        <w:t>are</w:t>
      </w:r>
    </w:p>
    <w:p w14:paraId="3C6E810C" w14:textId="77777777" w:rsidR="00456665" w:rsidRDefault="00E95B62">
      <w:pPr>
        <w:spacing w:line="172" w:lineRule="exact"/>
        <w:ind w:right="38"/>
        <w:jc w:val="right"/>
        <w:rPr>
          <w:rFonts w:ascii="Cambria Math" w:eastAsia="Cambria Math"/>
          <w:sz w:val="17"/>
        </w:rPr>
      </w:pPr>
      <w:r>
        <w:br w:type="column"/>
      </w:r>
      <w:r>
        <w:rPr>
          <w:rFonts w:ascii="Cambria Math" w:eastAsia="Cambria Math"/>
          <w:spacing w:val="-5"/>
          <w:w w:val="65"/>
          <w:sz w:val="17"/>
        </w:rPr>
        <w:t>𝑐𝑐</w:t>
      </w:r>
    </w:p>
    <w:p w14:paraId="3C6E810D" w14:textId="77777777" w:rsidR="00456665" w:rsidRDefault="00E95B62">
      <w:pPr>
        <w:spacing w:line="172" w:lineRule="exact"/>
        <w:jc w:val="right"/>
        <w:rPr>
          <w:rFonts w:ascii="Cambria Math" w:eastAsia="Cambria Math"/>
          <w:sz w:val="17"/>
        </w:rPr>
      </w:pPr>
      <w:r>
        <w:br w:type="column"/>
      </w:r>
      <w:r>
        <w:rPr>
          <w:rFonts w:ascii="Cambria Math" w:eastAsia="Cambria Math"/>
          <w:spacing w:val="-5"/>
          <w:w w:val="65"/>
          <w:sz w:val="17"/>
        </w:rPr>
        <w:t>𝑐𝑐</w:t>
      </w:r>
    </w:p>
    <w:p w14:paraId="3C6E810E" w14:textId="77777777" w:rsidR="00456665" w:rsidRDefault="00E95B62">
      <w:pPr>
        <w:spacing w:before="124" w:line="48" w:lineRule="exact"/>
        <w:ind w:left="133"/>
        <w:rPr>
          <w:rFonts w:ascii="Cambria Math" w:eastAsia="Cambria Math"/>
          <w:sz w:val="17"/>
        </w:rPr>
      </w:pPr>
      <w:r>
        <w:br w:type="column"/>
      </w:r>
      <w:r>
        <w:rPr>
          <w:rFonts w:ascii="Cambria Math" w:eastAsia="Cambria Math"/>
          <w:spacing w:val="-5"/>
          <w:w w:val="60"/>
          <w:sz w:val="17"/>
        </w:rPr>
        <w:t>𝑇𝑇</w:t>
      </w:r>
    </w:p>
    <w:p w14:paraId="3C6E810F" w14:textId="77777777" w:rsidR="00456665" w:rsidRDefault="00E95B62">
      <w:pPr>
        <w:spacing w:line="172" w:lineRule="exact"/>
        <w:ind w:left="359"/>
        <w:rPr>
          <w:rFonts w:ascii="Cambria Math" w:eastAsia="Cambria Math"/>
          <w:sz w:val="17"/>
        </w:rPr>
      </w:pPr>
      <w:r>
        <w:br w:type="column"/>
      </w:r>
      <w:r>
        <w:rPr>
          <w:rFonts w:ascii="Cambria Math" w:eastAsia="Cambria Math"/>
          <w:spacing w:val="-5"/>
          <w:w w:val="65"/>
          <w:sz w:val="17"/>
        </w:rPr>
        <w:t>𝑐𝑐</w:t>
      </w:r>
    </w:p>
    <w:p w14:paraId="3C6E8110" w14:textId="77777777" w:rsidR="00456665" w:rsidRDefault="00456665">
      <w:pPr>
        <w:spacing w:line="172" w:lineRule="exact"/>
        <w:rPr>
          <w:rFonts w:ascii="Cambria Math" w:eastAsia="Cambria Math"/>
          <w:sz w:val="17"/>
        </w:rPr>
        <w:sectPr w:rsidR="00456665">
          <w:type w:val="continuous"/>
          <w:pgSz w:w="12240" w:h="15840"/>
          <w:pgMar w:top="760" w:right="360" w:bottom="920" w:left="360" w:header="0" w:footer="723" w:gutter="0"/>
          <w:cols w:num="5" w:space="720" w:equalWidth="0">
            <w:col w:w="5531" w:space="289"/>
            <w:col w:w="487" w:space="82"/>
            <w:col w:w="447" w:space="39"/>
            <w:col w:w="278" w:space="179"/>
            <w:col w:w="4188"/>
          </w:cols>
        </w:sectPr>
      </w:pPr>
    </w:p>
    <w:p w14:paraId="3C6E8111" w14:textId="77777777" w:rsidR="00456665" w:rsidRDefault="00E95B62">
      <w:pPr>
        <w:pStyle w:val="BodyText"/>
        <w:spacing w:before="50"/>
        <w:ind w:left="359"/>
        <w:rPr>
          <w:rFonts w:ascii="Cambria Math" w:eastAsia="Cambria Math"/>
          <w:position w:val="-3"/>
          <w:sz w:val="14"/>
        </w:rPr>
      </w:pPr>
      <w:r>
        <w:t>hitting</w:t>
      </w:r>
      <w:r>
        <w:rPr>
          <w:spacing w:val="9"/>
        </w:rPr>
        <w:t xml:space="preserve"> </w:t>
      </w:r>
      <w:r>
        <w:t>point</w:t>
      </w:r>
      <w:r>
        <w:rPr>
          <w:spacing w:val="10"/>
        </w:rPr>
        <w:t xml:space="preserve"> </w:t>
      </w:r>
      <w:r>
        <w:t>and</w:t>
      </w:r>
      <w:r>
        <w:rPr>
          <w:spacing w:val="13"/>
        </w:rPr>
        <w:t xml:space="preserve"> </w:t>
      </w:r>
      <w:r>
        <w:t>target</w:t>
      </w:r>
      <w:r>
        <w:rPr>
          <w:spacing w:val="10"/>
        </w:rPr>
        <w:t xml:space="preserve"> </w:t>
      </w:r>
      <w:r>
        <w:t>point</w:t>
      </w:r>
      <w:r>
        <w:rPr>
          <w:spacing w:val="8"/>
        </w:rPr>
        <w:t xml:space="preserve"> </w:t>
      </w:r>
      <w:r>
        <w:t>and</w:t>
      </w:r>
      <w:r>
        <w:rPr>
          <w:spacing w:val="44"/>
        </w:rPr>
        <w:t xml:space="preserve"> </w:t>
      </w:r>
      <w:r>
        <w:rPr>
          <w:rFonts w:ascii="Cambria Math" w:eastAsia="Cambria Math"/>
          <w:spacing w:val="-13"/>
          <w:w w:val="65"/>
        </w:rPr>
        <w:t>𝐹𝐹</w:t>
      </w:r>
      <w:r>
        <w:rPr>
          <w:rFonts w:ascii="Cambria Math" w:eastAsia="Cambria Math"/>
          <w:spacing w:val="-13"/>
          <w:w w:val="65"/>
          <w:position w:val="-3"/>
          <w:sz w:val="14"/>
        </w:rPr>
        <w:t>𝑖𝑖</w:t>
      </w:r>
    </w:p>
    <w:p w14:paraId="3C6E8112" w14:textId="77777777" w:rsidR="00456665" w:rsidRDefault="00E95B62">
      <w:pPr>
        <w:spacing w:before="50"/>
        <w:ind w:left="74"/>
        <w:rPr>
          <w:rFonts w:ascii="Cambria Math" w:eastAsia="Cambria Math"/>
          <w:position w:val="-3"/>
          <w:sz w:val="14"/>
        </w:rPr>
      </w:pPr>
      <w:r>
        <w:br w:type="column"/>
      </w:r>
      <w:r>
        <w:rPr>
          <w:w w:val="90"/>
          <w:sz w:val="20"/>
        </w:rPr>
        <w:t>and</w:t>
      </w:r>
      <w:r>
        <w:rPr>
          <w:spacing w:val="75"/>
          <w:sz w:val="20"/>
        </w:rPr>
        <w:t xml:space="preserve"> </w:t>
      </w:r>
      <w:r>
        <w:rPr>
          <w:rFonts w:ascii="Cambria Math" w:eastAsia="Cambria Math"/>
          <w:spacing w:val="-22"/>
          <w:w w:val="65"/>
          <w:sz w:val="20"/>
        </w:rPr>
        <w:t>𝐹𝐹</w:t>
      </w:r>
      <w:r>
        <w:rPr>
          <w:rFonts w:ascii="Cambria Math" w:eastAsia="Cambria Math"/>
          <w:spacing w:val="-22"/>
          <w:w w:val="65"/>
          <w:position w:val="-3"/>
          <w:sz w:val="14"/>
        </w:rPr>
        <w:t>𝑗𝑗</w:t>
      </w:r>
    </w:p>
    <w:p w14:paraId="3C6E8113" w14:textId="77777777" w:rsidR="00456665" w:rsidRDefault="00E95B62">
      <w:pPr>
        <w:pStyle w:val="BodyText"/>
        <w:spacing w:before="54"/>
        <w:ind w:left="72"/>
      </w:pPr>
      <w:r>
        <w:br w:type="column"/>
      </w:r>
      <w:r>
        <w:t>are</w:t>
      </w:r>
      <w:r>
        <w:rPr>
          <w:spacing w:val="9"/>
        </w:rPr>
        <w:t xml:space="preserve"> </w:t>
      </w:r>
      <w:r>
        <w:t>contact</w:t>
      </w:r>
      <w:r>
        <w:rPr>
          <w:spacing w:val="12"/>
        </w:rPr>
        <w:t xml:space="preserve"> </w:t>
      </w:r>
      <w:r>
        <w:rPr>
          <w:spacing w:val="-2"/>
        </w:rPr>
        <w:t>force.</w:t>
      </w:r>
    </w:p>
    <w:p w14:paraId="3C6E8114" w14:textId="77777777" w:rsidR="00456665" w:rsidRDefault="00E95B62">
      <w:pPr>
        <w:spacing w:line="275" w:lineRule="exact"/>
        <w:ind w:left="359"/>
        <w:rPr>
          <w:rFonts w:ascii="Cambria Math" w:eastAsia="Cambria Math" w:hAnsi="Cambria Math"/>
          <w:sz w:val="24"/>
        </w:rPr>
      </w:pPr>
      <w:r>
        <w:br w:type="column"/>
      </w:r>
      <w:r>
        <w:rPr>
          <w:rFonts w:ascii="Cambria Math" w:eastAsia="Cambria Math" w:hAnsi="Cambria Math"/>
          <w:w w:val="85"/>
          <w:sz w:val="24"/>
        </w:rPr>
        <w:t>𝐹𝐹</w:t>
      </w:r>
      <w:r>
        <w:rPr>
          <w:rFonts w:ascii="Cambria Math" w:eastAsia="Cambria Math" w:hAnsi="Cambria Math"/>
          <w:w w:val="85"/>
          <w:sz w:val="24"/>
          <w:vertAlign w:val="superscript"/>
        </w:rPr>
        <w:t>′</w:t>
      </w:r>
      <w:r>
        <w:rPr>
          <w:rFonts w:ascii="Cambria Math" w:eastAsia="Cambria Math" w:hAnsi="Cambria Math"/>
          <w:spacing w:val="1"/>
          <w:sz w:val="24"/>
        </w:rPr>
        <w:t xml:space="preserve"> </w:t>
      </w:r>
      <w:r>
        <w:rPr>
          <w:rFonts w:ascii="Cambria Math" w:eastAsia="Cambria Math" w:hAnsi="Cambria Math"/>
          <w:w w:val="85"/>
          <w:sz w:val="24"/>
        </w:rPr>
        <w:t>=</w:t>
      </w:r>
      <w:r>
        <w:rPr>
          <w:rFonts w:ascii="Cambria Math" w:eastAsia="Cambria Math" w:hAnsi="Cambria Math"/>
          <w:spacing w:val="-5"/>
          <w:sz w:val="24"/>
        </w:rPr>
        <w:t xml:space="preserve"> </w:t>
      </w:r>
      <w:r>
        <w:rPr>
          <w:rFonts w:ascii="Cambria Math" w:eastAsia="Cambria Math" w:hAnsi="Cambria Math"/>
          <w:spacing w:val="-7"/>
          <w:w w:val="65"/>
          <w:sz w:val="24"/>
        </w:rPr>
        <w:t>−</w:t>
      </w:r>
      <w:r>
        <w:rPr>
          <w:rFonts w:ascii="Cambria Math" w:eastAsia="Cambria Math" w:hAnsi="Cambria Math"/>
          <w:spacing w:val="-7"/>
          <w:w w:val="65"/>
          <w:sz w:val="24"/>
        </w:rPr>
        <w:t>𝑁𝑁</w:t>
      </w:r>
      <w:r>
        <w:rPr>
          <w:rFonts w:ascii="Cambria Math" w:eastAsia="Cambria Math" w:hAnsi="Cambria Math"/>
          <w:spacing w:val="-7"/>
          <w:w w:val="65"/>
          <w:sz w:val="24"/>
          <w:vertAlign w:val="subscript"/>
        </w:rPr>
        <w:t>𝑐𝑐</w:t>
      </w:r>
    </w:p>
    <w:p w14:paraId="3C6E8115" w14:textId="77777777" w:rsidR="00456665" w:rsidRDefault="00E95B62">
      <w:pPr>
        <w:tabs>
          <w:tab w:val="left" w:pos="3697"/>
        </w:tabs>
        <w:spacing w:line="275" w:lineRule="exact"/>
        <w:ind w:left="94"/>
        <w:rPr>
          <w:sz w:val="24"/>
        </w:rPr>
      </w:pPr>
      <w:r>
        <w:br w:type="column"/>
      </w:r>
      <w:r>
        <w:rPr>
          <w:rFonts w:ascii="Cambria Math" w:eastAsia="Cambria Math" w:hAnsi="Cambria Math"/>
          <w:spacing w:val="-2"/>
          <w:w w:val="90"/>
          <w:sz w:val="24"/>
        </w:rPr>
        <w:t>𝑇𝑇</w:t>
      </w:r>
      <w:r>
        <w:rPr>
          <w:rFonts w:ascii="Cambria Math" w:eastAsia="Cambria Math" w:hAnsi="Cambria Math"/>
          <w:spacing w:val="-2"/>
          <w:w w:val="90"/>
          <w:sz w:val="24"/>
        </w:rPr>
        <w:t>Λ</w:t>
      </w:r>
      <w:r>
        <w:rPr>
          <w:rFonts w:ascii="Cambria Math" w:eastAsia="Cambria Math" w:hAnsi="Cambria Math"/>
          <w:spacing w:val="-2"/>
          <w:w w:val="90"/>
          <w:sz w:val="24"/>
        </w:rPr>
        <w:t>𝑑𝑑</w:t>
      </w:r>
      <w:r>
        <w:rPr>
          <w:rFonts w:ascii="Cambria Math" w:eastAsia="Cambria Math" w:hAnsi="Cambria Math"/>
          <w:spacing w:val="-2"/>
          <w:w w:val="90"/>
          <w:sz w:val="24"/>
          <w:vertAlign w:val="subscript"/>
        </w:rPr>
        <w:t>𝑝𝑝</w:t>
      </w:r>
      <w:r>
        <w:rPr>
          <w:rFonts w:ascii="Cambria Math" w:eastAsia="Cambria Math" w:hAnsi="Cambria Math"/>
          <w:sz w:val="24"/>
        </w:rPr>
        <w:tab/>
      </w:r>
      <w:r>
        <w:rPr>
          <w:spacing w:val="-4"/>
          <w:w w:val="90"/>
          <w:sz w:val="24"/>
        </w:rPr>
        <w:t>(18)</w:t>
      </w:r>
    </w:p>
    <w:p w14:paraId="3C6E8116" w14:textId="77777777" w:rsidR="00456665" w:rsidRDefault="00456665">
      <w:pPr>
        <w:spacing w:line="275" w:lineRule="exact"/>
        <w:rPr>
          <w:sz w:val="24"/>
        </w:rPr>
        <w:sectPr w:rsidR="00456665">
          <w:type w:val="continuous"/>
          <w:pgSz w:w="12240" w:h="15840"/>
          <w:pgMar w:top="760" w:right="360" w:bottom="920" w:left="360" w:header="0" w:footer="723" w:gutter="0"/>
          <w:cols w:num="5" w:space="720" w:equalWidth="0">
            <w:col w:w="3313" w:space="40"/>
            <w:col w:w="613" w:space="39"/>
            <w:col w:w="1526" w:space="140"/>
            <w:col w:w="1322" w:space="40"/>
            <w:col w:w="4487"/>
          </w:cols>
        </w:sectPr>
      </w:pPr>
    </w:p>
    <w:p w14:paraId="3C6E8117" w14:textId="77777777" w:rsidR="00456665" w:rsidRDefault="00E95B62">
      <w:pPr>
        <w:pStyle w:val="BodyText"/>
        <w:ind w:left="359" w:right="38"/>
        <w:jc w:val="both"/>
      </w:pPr>
      <w:r>
        <w:t>The</w:t>
      </w:r>
      <w:r>
        <w:rPr>
          <w:spacing w:val="-8"/>
        </w:rPr>
        <w:t xml:space="preserve"> </w:t>
      </w:r>
      <w:proofErr w:type="gramStart"/>
      <w:r>
        <w:t>constrain</w:t>
      </w:r>
      <w:proofErr w:type="gramEnd"/>
      <w:r>
        <w:rPr>
          <w:spacing w:val="-10"/>
        </w:rPr>
        <w:t xml:space="preserve"> </w:t>
      </w:r>
      <w:r>
        <w:t>condition</w:t>
      </w:r>
      <w:r>
        <w:rPr>
          <w:spacing w:val="-10"/>
        </w:rPr>
        <w:t xml:space="preserve"> </w:t>
      </w:r>
      <w:r>
        <w:t>can</w:t>
      </w:r>
      <w:r>
        <w:rPr>
          <w:spacing w:val="-10"/>
        </w:rPr>
        <w:t xml:space="preserve"> </w:t>
      </w:r>
      <w:r>
        <w:t>be</w:t>
      </w:r>
      <w:r>
        <w:rPr>
          <w:spacing w:val="-6"/>
        </w:rPr>
        <w:t xml:space="preserve"> </w:t>
      </w:r>
      <w:r>
        <w:t>expressed</w:t>
      </w:r>
      <w:r>
        <w:rPr>
          <w:spacing w:val="-8"/>
        </w:rPr>
        <w:t xml:space="preserve"> </w:t>
      </w:r>
      <w:r>
        <w:t>in</w:t>
      </w:r>
      <w:r>
        <w:rPr>
          <w:spacing w:val="-10"/>
        </w:rPr>
        <w:t xml:space="preserve"> </w:t>
      </w:r>
      <w:r>
        <w:t>two</w:t>
      </w:r>
      <w:r>
        <w:rPr>
          <w:spacing w:val="-8"/>
        </w:rPr>
        <w:t xml:space="preserve"> </w:t>
      </w:r>
      <w:r>
        <w:t>aspects.</w:t>
      </w:r>
      <w:r>
        <w:rPr>
          <w:spacing w:val="-8"/>
        </w:rPr>
        <w:t xml:space="preserve"> </w:t>
      </w:r>
      <w:r>
        <w:t>On</w:t>
      </w:r>
      <w:r>
        <w:rPr>
          <w:spacing w:val="-5"/>
        </w:rPr>
        <w:t xml:space="preserve"> </w:t>
      </w:r>
      <w:r>
        <w:t>one hand,</w:t>
      </w:r>
      <w:r>
        <w:rPr>
          <w:spacing w:val="-8"/>
        </w:rPr>
        <w:t xml:space="preserve"> </w:t>
      </w:r>
      <w:r>
        <w:t>impenetrability</w:t>
      </w:r>
      <w:r>
        <w:rPr>
          <w:spacing w:val="-12"/>
        </w:rPr>
        <w:t xml:space="preserve"> </w:t>
      </w:r>
      <w:r>
        <w:t>is</w:t>
      </w:r>
      <w:r>
        <w:rPr>
          <w:spacing w:val="-9"/>
        </w:rPr>
        <w:t xml:space="preserve"> </w:t>
      </w:r>
      <w:r>
        <w:t>necessary</w:t>
      </w:r>
      <w:r>
        <w:rPr>
          <w:spacing w:val="-12"/>
        </w:rPr>
        <w:t xml:space="preserve"> </w:t>
      </w:r>
      <w:r>
        <w:t>for</w:t>
      </w:r>
      <w:r>
        <w:rPr>
          <w:spacing w:val="-8"/>
        </w:rPr>
        <w:t xml:space="preserve"> </w:t>
      </w:r>
      <w:r>
        <w:t>contact</w:t>
      </w:r>
      <w:r>
        <w:rPr>
          <w:spacing w:val="-9"/>
        </w:rPr>
        <w:t xml:space="preserve"> </w:t>
      </w:r>
      <w:r>
        <w:t>behavior.</w:t>
      </w:r>
      <w:r>
        <w:rPr>
          <w:spacing w:val="-8"/>
        </w:rPr>
        <w:t xml:space="preserve"> </w:t>
      </w:r>
      <w:r>
        <w:t>It</w:t>
      </w:r>
      <w:r>
        <w:rPr>
          <w:spacing w:val="-9"/>
        </w:rPr>
        <w:t xml:space="preserve"> </w:t>
      </w:r>
      <w:r>
        <w:t xml:space="preserve">means that objects </w:t>
      </w:r>
      <w:r>
        <w:rPr>
          <w:rFonts w:ascii="Cambria Math" w:hAnsi="Cambria Math"/>
        </w:rPr>
        <w:t>Ω</w:t>
      </w:r>
      <w:r>
        <w:rPr>
          <w:rFonts w:ascii="Cambria Math" w:hAnsi="Cambria Math"/>
          <w:vertAlign w:val="subscript"/>
        </w:rPr>
        <w:t>1</w:t>
      </w:r>
      <w:r>
        <w:rPr>
          <w:rFonts w:ascii="Cambria Math" w:hAnsi="Cambria Math"/>
          <w:spacing w:val="40"/>
        </w:rPr>
        <w:t xml:space="preserve"> </w:t>
      </w:r>
      <w:r>
        <w:t xml:space="preserve">and </w:t>
      </w:r>
      <w:r>
        <w:rPr>
          <w:rFonts w:ascii="Cambria Math" w:hAnsi="Cambria Math"/>
        </w:rPr>
        <w:t>Ω</w:t>
      </w:r>
      <w:r>
        <w:rPr>
          <w:rFonts w:ascii="Cambria Math" w:hAnsi="Cambria Math"/>
          <w:vertAlign w:val="subscript"/>
        </w:rPr>
        <w:t>2</w:t>
      </w:r>
      <w:r>
        <w:rPr>
          <w:rFonts w:ascii="Cambria Math" w:hAnsi="Cambria Math"/>
          <w:spacing w:val="40"/>
        </w:rPr>
        <w:t xml:space="preserve"> </w:t>
      </w:r>
      <w:r>
        <w:t>are not allowed to invade each other during the movement. Mathematically, the gap distance is non-</w:t>
      </w:r>
      <w:r>
        <w:rPr>
          <w:spacing w:val="-2"/>
        </w:rPr>
        <w:t>negative:</w:t>
      </w:r>
    </w:p>
    <w:p w14:paraId="3C6E8118" w14:textId="77777777" w:rsidR="00456665" w:rsidRDefault="00E95B62">
      <w:pPr>
        <w:tabs>
          <w:tab w:val="left" w:pos="5179"/>
        </w:tabs>
        <w:spacing w:before="227"/>
        <w:ind w:left="360"/>
        <w:rPr>
          <w:sz w:val="24"/>
        </w:rPr>
      </w:pPr>
      <w:r>
        <w:rPr>
          <w:rFonts w:ascii="Cambria Math" w:eastAsia="Cambria Math" w:hAnsi="Cambria Math"/>
          <w:spacing w:val="-2"/>
          <w:w w:val="75"/>
          <w:sz w:val="24"/>
        </w:rPr>
        <w:t>𝑔𝑔</w:t>
      </w:r>
      <w:r>
        <w:rPr>
          <w:rFonts w:ascii="Cambria Math" w:eastAsia="Cambria Math" w:hAnsi="Cambria Math"/>
          <w:spacing w:val="-7"/>
          <w:sz w:val="24"/>
        </w:rPr>
        <w:t xml:space="preserve"> </w:t>
      </w:r>
      <w:r>
        <w:rPr>
          <w:rFonts w:ascii="Cambria Math" w:eastAsia="Cambria Math" w:hAnsi="Cambria Math"/>
          <w:spacing w:val="-2"/>
          <w:w w:val="75"/>
          <w:sz w:val="24"/>
        </w:rPr>
        <w:t>=</w:t>
      </w:r>
      <w:r>
        <w:rPr>
          <w:rFonts w:ascii="Cambria Math" w:eastAsia="Cambria Math" w:hAnsi="Cambria Math"/>
          <w:spacing w:val="-11"/>
          <w:sz w:val="24"/>
        </w:rPr>
        <w:t xml:space="preserve"> </w:t>
      </w:r>
      <w:r>
        <w:rPr>
          <w:rFonts w:ascii="Cambria Math" w:eastAsia="Cambria Math" w:hAnsi="Cambria Math"/>
          <w:spacing w:val="-2"/>
          <w:w w:val="75"/>
          <w:sz w:val="24"/>
        </w:rPr>
        <w:t>𝑢𝑢</w:t>
      </w:r>
      <w:r>
        <w:rPr>
          <w:rFonts w:ascii="Cambria Math" w:eastAsia="Cambria Math" w:hAnsi="Cambria Math"/>
          <w:spacing w:val="-2"/>
          <w:w w:val="75"/>
          <w:sz w:val="24"/>
          <w:vertAlign w:val="subscript"/>
        </w:rPr>
        <w:t>𝑖𝑖</w:t>
      </w:r>
      <w:r>
        <w:rPr>
          <w:rFonts w:ascii="Cambria Math" w:eastAsia="Cambria Math" w:hAnsi="Cambria Math"/>
          <w:spacing w:val="-7"/>
          <w:sz w:val="24"/>
        </w:rPr>
        <w:t xml:space="preserve"> </w:t>
      </w:r>
      <w:r>
        <w:rPr>
          <w:rFonts w:ascii="Cambria Math" w:eastAsia="Cambria Math" w:hAnsi="Cambria Math"/>
          <w:spacing w:val="-2"/>
          <w:w w:val="75"/>
          <w:sz w:val="24"/>
        </w:rPr>
        <w:t>−</w:t>
      </w:r>
      <w:r>
        <w:rPr>
          <w:rFonts w:ascii="Cambria Math" w:eastAsia="Cambria Math" w:hAnsi="Cambria Math"/>
          <w:spacing w:val="-12"/>
          <w:sz w:val="24"/>
        </w:rPr>
        <w:t xml:space="preserve"> </w:t>
      </w:r>
      <w:r>
        <w:rPr>
          <w:rFonts w:ascii="Cambria Math" w:eastAsia="Cambria Math" w:hAnsi="Cambria Math"/>
          <w:spacing w:val="-2"/>
          <w:w w:val="75"/>
          <w:sz w:val="24"/>
        </w:rPr>
        <w:t>𝑢𝑢</w:t>
      </w:r>
      <w:r>
        <w:rPr>
          <w:rFonts w:ascii="Cambria Math" w:eastAsia="Cambria Math" w:hAnsi="Cambria Math"/>
          <w:spacing w:val="-2"/>
          <w:w w:val="75"/>
          <w:sz w:val="24"/>
          <w:vertAlign w:val="subscript"/>
        </w:rPr>
        <w:t>𝑗𝑗</w:t>
      </w:r>
      <w:r>
        <w:rPr>
          <w:rFonts w:ascii="Cambria Math" w:eastAsia="Cambria Math" w:hAnsi="Cambria Math"/>
          <w:spacing w:val="-5"/>
          <w:sz w:val="24"/>
        </w:rPr>
        <w:t xml:space="preserve"> </w:t>
      </w:r>
      <w:r>
        <w:rPr>
          <w:rFonts w:ascii="Cambria Math" w:eastAsia="Cambria Math" w:hAnsi="Cambria Math"/>
          <w:spacing w:val="-2"/>
          <w:w w:val="75"/>
          <w:sz w:val="24"/>
        </w:rPr>
        <w:t>+</w:t>
      </w:r>
      <w:r>
        <w:rPr>
          <w:rFonts w:ascii="Cambria Math" w:eastAsia="Cambria Math" w:hAnsi="Cambria Math"/>
          <w:spacing w:val="-11"/>
          <w:sz w:val="24"/>
        </w:rPr>
        <w:t xml:space="preserve"> </w:t>
      </w:r>
      <w:r>
        <w:rPr>
          <w:rFonts w:ascii="Cambria Math" w:eastAsia="Cambria Math" w:hAnsi="Cambria Math"/>
          <w:spacing w:val="-2"/>
          <w:w w:val="75"/>
          <w:sz w:val="24"/>
        </w:rPr>
        <w:t>𝑑𝑑</w:t>
      </w:r>
      <w:r>
        <w:rPr>
          <w:rFonts w:ascii="Cambria Math" w:eastAsia="Cambria Math" w:hAnsi="Cambria Math"/>
          <w:spacing w:val="-2"/>
          <w:w w:val="75"/>
          <w:sz w:val="24"/>
          <w:vertAlign w:val="subscript"/>
        </w:rPr>
        <w:t>𝑝𝑝</w:t>
      </w:r>
      <w:r>
        <w:rPr>
          <w:rFonts w:ascii="Cambria Math" w:eastAsia="Cambria Math" w:hAnsi="Cambria Math"/>
          <w:sz w:val="24"/>
        </w:rPr>
        <w:t xml:space="preserve"> </w:t>
      </w:r>
      <w:r>
        <w:rPr>
          <w:rFonts w:ascii="Cambria Math" w:eastAsia="Cambria Math" w:hAnsi="Cambria Math"/>
          <w:spacing w:val="-2"/>
          <w:w w:val="75"/>
          <w:sz w:val="24"/>
        </w:rPr>
        <w:t>≥</w:t>
      </w:r>
      <w:r>
        <w:rPr>
          <w:rFonts w:ascii="Cambria Math" w:eastAsia="Cambria Math" w:hAnsi="Cambria Math"/>
          <w:spacing w:val="-7"/>
          <w:sz w:val="24"/>
        </w:rPr>
        <w:t xml:space="preserve"> </w:t>
      </w:r>
      <w:r>
        <w:rPr>
          <w:rFonts w:ascii="Cambria Math" w:eastAsia="Cambria Math" w:hAnsi="Cambria Math"/>
          <w:spacing w:val="-10"/>
          <w:w w:val="75"/>
          <w:sz w:val="24"/>
        </w:rPr>
        <w:t>0</w:t>
      </w:r>
      <w:r>
        <w:rPr>
          <w:rFonts w:ascii="Cambria Math" w:eastAsia="Cambria Math" w:hAnsi="Cambria Math"/>
          <w:sz w:val="24"/>
        </w:rPr>
        <w:tab/>
      </w:r>
      <w:r>
        <w:rPr>
          <w:spacing w:val="-5"/>
          <w:w w:val="90"/>
          <w:sz w:val="24"/>
        </w:rPr>
        <w:t>(8)</w:t>
      </w:r>
    </w:p>
    <w:p w14:paraId="3C6E8119" w14:textId="77777777" w:rsidR="00456665" w:rsidRDefault="00E95B62">
      <w:pPr>
        <w:pStyle w:val="BodyText"/>
        <w:spacing w:before="262" w:line="237" w:lineRule="auto"/>
        <w:ind w:left="360" w:right="39" w:hanging="1"/>
        <w:jc w:val="both"/>
      </w:pPr>
      <w:r>
        <w:t>where</w:t>
      </w:r>
      <w:r>
        <w:rPr>
          <w:spacing w:val="-2"/>
        </w:rPr>
        <w:t xml:space="preserve"> </w:t>
      </w:r>
      <w:r>
        <w:rPr>
          <w:rFonts w:ascii="Cambria Math" w:eastAsia="Cambria Math"/>
          <w:w w:val="65"/>
        </w:rPr>
        <w:t>𝑢𝑢</w:t>
      </w:r>
      <w:r>
        <w:rPr>
          <w:rFonts w:ascii="Cambria Math" w:eastAsia="Cambria Math"/>
          <w:w w:val="65"/>
          <w:position w:val="-3"/>
          <w:sz w:val="14"/>
        </w:rPr>
        <w:t>𝑖𝑖</w:t>
      </w:r>
      <w:r>
        <w:rPr>
          <w:rFonts w:ascii="Cambria Math" w:eastAsia="Cambria Math"/>
          <w:spacing w:val="-8"/>
          <w:position w:val="-3"/>
          <w:sz w:val="14"/>
        </w:rPr>
        <w:t xml:space="preserve"> </w:t>
      </w:r>
      <w:r>
        <w:rPr>
          <w:rFonts w:ascii="Cambria Math" w:eastAsia="Cambria Math"/>
        </w:rPr>
        <w:t>,</w:t>
      </w:r>
      <w:r>
        <w:rPr>
          <w:rFonts w:ascii="Cambria Math" w:eastAsia="Cambria Math"/>
          <w:spacing w:val="-11"/>
        </w:rPr>
        <w:t xml:space="preserve"> </w:t>
      </w:r>
      <w:r>
        <w:rPr>
          <w:rFonts w:ascii="Cambria Math" w:eastAsia="Cambria Math"/>
          <w:w w:val="65"/>
        </w:rPr>
        <w:t>𝑢𝑢</w:t>
      </w:r>
      <w:r>
        <w:rPr>
          <w:rFonts w:ascii="Cambria Math" w:eastAsia="Cambria Math"/>
          <w:w w:val="65"/>
          <w:position w:val="-3"/>
          <w:sz w:val="14"/>
        </w:rPr>
        <w:t>𝑗𝑗</w:t>
      </w:r>
      <w:r>
        <w:rPr>
          <w:rFonts w:ascii="Cambria Math" w:eastAsia="Cambria Math"/>
          <w:spacing w:val="40"/>
          <w:position w:val="-3"/>
          <w:sz w:val="14"/>
        </w:rPr>
        <w:t xml:space="preserve"> </w:t>
      </w:r>
      <w:r>
        <w:t xml:space="preserve">and </w:t>
      </w:r>
      <w:r>
        <w:rPr>
          <w:rFonts w:ascii="Cambria Math" w:eastAsia="Cambria Math"/>
          <w:w w:val="65"/>
        </w:rPr>
        <w:t>𝑑𝑑</w:t>
      </w:r>
      <w:r>
        <w:rPr>
          <w:rFonts w:ascii="Cambria Math" w:eastAsia="Cambria Math"/>
          <w:w w:val="65"/>
          <w:position w:val="-3"/>
          <w:sz w:val="14"/>
        </w:rPr>
        <w:t>𝑝𝑝</w:t>
      </w:r>
      <w:r>
        <w:rPr>
          <w:rFonts w:ascii="Cambria Math" w:eastAsia="Cambria Math"/>
          <w:spacing w:val="40"/>
          <w:position w:val="-3"/>
          <w:sz w:val="14"/>
        </w:rPr>
        <w:t xml:space="preserve"> </w:t>
      </w:r>
      <w:r>
        <w:t>are</w:t>
      </w:r>
      <w:r>
        <w:rPr>
          <w:spacing w:val="-12"/>
        </w:rPr>
        <w:t xml:space="preserve"> </w:t>
      </w:r>
      <w:r>
        <w:t>displacements</w:t>
      </w:r>
      <w:r>
        <w:rPr>
          <w:spacing w:val="-13"/>
        </w:rPr>
        <w:t xml:space="preserve"> </w:t>
      </w:r>
      <w:r>
        <w:t>of</w:t>
      </w:r>
      <w:r>
        <w:rPr>
          <w:spacing w:val="-12"/>
        </w:rPr>
        <w:t xml:space="preserve"> </w:t>
      </w:r>
      <w:r>
        <w:t xml:space="preserve">points </w:t>
      </w:r>
      <w:r>
        <w:rPr>
          <w:rFonts w:ascii="Cambria Math" w:eastAsia="Cambria Math"/>
          <w:w w:val="65"/>
        </w:rPr>
        <w:t>𝑑𝑑</w:t>
      </w:r>
      <w:r>
        <w:rPr>
          <w:rFonts w:ascii="Cambria Math" w:eastAsia="Cambria Math"/>
          <w:spacing w:val="32"/>
        </w:rPr>
        <w:t xml:space="preserve"> </w:t>
      </w:r>
      <w:r>
        <w:t xml:space="preserve">and </w:t>
      </w:r>
      <w:r>
        <w:rPr>
          <w:rFonts w:ascii="Cambria Math" w:eastAsia="Cambria Math"/>
          <w:w w:val="65"/>
        </w:rPr>
        <w:t>𝑗𝑗</w:t>
      </w:r>
      <w:r>
        <w:rPr>
          <w:rFonts w:ascii="Cambria Math" w:eastAsia="Cambria Math"/>
        </w:rPr>
        <w:t xml:space="preserve"> </w:t>
      </w:r>
      <w:r>
        <w:t xml:space="preserve">and initial gap, respectively. On the other hand, the contact is separable; therefore, the normal contact force is always </w:t>
      </w:r>
      <w:proofErr w:type="gramStart"/>
      <w:r>
        <w:t>compressive force</w:t>
      </w:r>
      <w:proofErr w:type="gramEnd"/>
      <w:r>
        <w:t>:</w:t>
      </w:r>
    </w:p>
    <w:p w14:paraId="3C6E811A" w14:textId="77777777" w:rsidR="00456665" w:rsidRDefault="00456665">
      <w:pPr>
        <w:pStyle w:val="BodyText"/>
        <w:spacing w:before="3"/>
      </w:pPr>
    </w:p>
    <w:p w14:paraId="3C6E811B" w14:textId="77777777" w:rsidR="00456665" w:rsidRDefault="00E95B62">
      <w:pPr>
        <w:tabs>
          <w:tab w:val="left" w:pos="5179"/>
        </w:tabs>
        <w:ind w:left="360"/>
        <w:rPr>
          <w:sz w:val="24"/>
        </w:rPr>
      </w:pPr>
      <w:r>
        <w:rPr>
          <w:noProof/>
          <w:sz w:val="24"/>
        </w:rPr>
        <mc:AlternateContent>
          <mc:Choice Requires="wps">
            <w:drawing>
              <wp:anchor distT="0" distB="0" distL="0" distR="0" simplePos="0" relativeHeight="15733248" behindDoc="0" locked="0" layoutInCell="1" allowOverlap="1" wp14:anchorId="3C6E81D3" wp14:editId="3C6E81D4">
                <wp:simplePos x="0" y="0"/>
                <wp:positionH relativeFrom="page">
                  <wp:posOffset>222301</wp:posOffset>
                </wp:positionH>
                <wp:positionV relativeFrom="paragraph">
                  <wp:posOffset>-48729</wp:posOffset>
                </wp:positionV>
                <wp:extent cx="7409180" cy="17780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409180" cy="1778000"/>
                        </a:xfrm>
                        <a:prstGeom prst="rect">
                          <a:avLst/>
                        </a:prstGeom>
                      </wps:spPr>
                      <wps:txbx>
                        <w:txbxContent>
                          <w:p w14:paraId="3C6E8207"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wps:txbx>
                      <wps:bodyPr wrap="square" lIns="0" tIns="0" rIns="0" bIns="0" rtlCol="0">
                        <a:noAutofit/>
                      </wps:bodyPr>
                    </wps:wsp>
                  </a:graphicData>
                </a:graphic>
              </wp:anchor>
            </w:drawing>
          </mc:Choice>
          <mc:Fallback>
            <w:pict>
              <v:shape w14:anchorId="3C6E81D3" id="Textbox 13" o:spid="_x0000_s1029" type="#_x0000_t202" style="position:absolute;left:0;text-align:left;margin-left:17.5pt;margin-top:-3.85pt;width:583.4pt;height:140pt;rotation:-45;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" filled="f" stroked="f">
                <v:textbox inset="0,0,0,0">
                  <w:txbxContent>
                    <w:p w14:paraId="3C6E8207"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v:textbox>
                <w10:wrap anchorx="page"/>
              </v:shape>
            </w:pict>
          </mc:Fallback>
        </mc:AlternateContent>
      </w:r>
      <w:r>
        <w:rPr>
          <w:rFonts w:ascii="Cambria Math" w:eastAsia="Cambria Math" w:hAnsi="Cambria Math"/>
          <w:spacing w:val="-10"/>
          <w:w w:val="75"/>
          <w:sz w:val="24"/>
        </w:rPr>
        <w:t>𝐹𝐹</w:t>
      </w:r>
      <w:r>
        <w:rPr>
          <w:rFonts w:ascii="Cambria Math" w:eastAsia="Cambria Math" w:hAnsi="Cambria Math"/>
          <w:spacing w:val="-10"/>
          <w:w w:val="75"/>
          <w:sz w:val="24"/>
          <w:vertAlign w:val="subscript"/>
        </w:rPr>
        <w:t>𝑖𝑖</w:t>
      </w:r>
      <w:r>
        <w:rPr>
          <w:rFonts w:ascii="Cambria Math" w:eastAsia="Cambria Math" w:hAnsi="Cambria Math"/>
          <w:spacing w:val="5"/>
          <w:sz w:val="24"/>
        </w:rPr>
        <w:t xml:space="preserve"> </w:t>
      </w:r>
      <w:r>
        <w:rPr>
          <w:rFonts w:ascii="Cambria Math" w:eastAsia="Cambria Math" w:hAnsi="Cambria Math"/>
          <w:spacing w:val="-10"/>
          <w:w w:val="75"/>
          <w:sz w:val="24"/>
        </w:rPr>
        <w:t>=</w:t>
      </w:r>
      <w:r>
        <w:rPr>
          <w:rFonts w:ascii="Cambria Math" w:eastAsia="Cambria Math" w:hAnsi="Cambria Math"/>
          <w:spacing w:val="-3"/>
          <w:sz w:val="24"/>
        </w:rPr>
        <w:t xml:space="preserve"> </w:t>
      </w:r>
      <w:r>
        <w:rPr>
          <w:rFonts w:ascii="Cambria Math" w:eastAsia="Cambria Math" w:hAnsi="Cambria Math"/>
          <w:spacing w:val="-10"/>
          <w:w w:val="75"/>
          <w:sz w:val="24"/>
        </w:rPr>
        <w:t>−</w:t>
      </w:r>
      <w:r>
        <w:rPr>
          <w:rFonts w:ascii="Cambria Math" w:eastAsia="Cambria Math" w:hAnsi="Cambria Math"/>
          <w:spacing w:val="-10"/>
          <w:w w:val="75"/>
          <w:sz w:val="24"/>
        </w:rPr>
        <w:t>𝐹𝐹</w:t>
      </w:r>
      <w:r>
        <w:rPr>
          <w:rFonts w:ascii="Cambria Math" w:eastAsia="Cambria Math" w:hAnsi="Cambria Math"/>
          <w:spacing w:val="-10"/>
          <w:w w:val="75"/>
          <w:sz w:val="24"/>
          <w:vertAlign w:val="subscript"/>
        </w:rPr>
        <w:t>𝑗𝑗</w:t>
      </w:r>
      <w:r>
        <w:rPr>
          <w:rFonts w:ascii="Cambria Math" w:eastAsia="Cambria Math" w:hAnsi="Cambria Math"/>
          <w:spacing w:val="8"/>
          <w:sz w:val="24"/>
        </w:rPr>
        <w:t xml:space="preserve"> </w:t>
      </w:r>
      <w:r>
        <w:rPr>
          <w:rFonts w:ascii="Cambria Math" w:eastAsia="Cambria Math" w:hAnsi="Cambria Math"/>
          <w:spacing w:val="-10"/>
          <w:w w:val="75"/>
          <w:sz w:val="24"/>
        </w:rPr>
        <w:t>≥</w:t>
      </w:r>
      <w:r>
        <w:rPr>
          <w:rFonts w:ascii="Cambria Math" w:eastAsia="Cambria Math" w:hAnsi="Cambria Math"/>
          <w:spacing w:val="-4"/>
          <w:sz w:val="24"/>
        </w:rPr>
        <w:t xml:space="preserve"> </w:t>
      </w:r>
      <w:r>
        <w:rPr>
          <w:rFonts w:ascii="Cambria Math" w:eastAsia="Cambria Math" w:hAnsi="Cambria Math"/>
          <w:spacing w:val="-10"/>
          <w:w w:val="75"/>
          <w:sz w:val="24"/>
        </w:rPr>
        <w:t>0</w:t>
      </w:r>
      <w:r>
        <w:rPr>
          <w:rFonts w:ascii="Cambria Math" w:eastAsia="Cambria Math" w:hAnsi="Cambria Math"/>
          <w:sz w:val="24"/>
        </w:rPr>
        <w:tab/>
      </w:r>
      <w:r>
        <w:rPr>
          <w:spacing w:val="-5"/>
          <w:w w:val="95"/>
          <w:sz w:val="24"/>
        </w:rPr>
        <w:t>(9)</w:t>
      </w:r>
    </w:p>
    <w:p w14:paraId="3C6E811C" w14:textId="77777777" w:rsidR="00456665" w:rsidRDefault="00E95B62">
      <w:pPr>
        <w:pStyle w:val="BodyText"/>
        <w:spacing w:before="259"/>
        <w:ind w:left="360"/>
        <w:jc w:val="both"/>
      </w:pPr>
      <w:r>
        <w:t>The</w:t>
      </w:r>
      <w:r>
        <w:rPr>
          <w:spacing w:val="-5"/>
        </w:rPr>
        <w:t xml:space="preserve"> </w:t>
      </w:r>
      <w:r>
        <w:t>contact</w:t>
      </w:r>
      <w:r>
        <w:rPr>
          <w:spacing w:val="-5"/>
        </w:rPr>
        <w:t xml:space="preserve"> </w:t>
      </w:r>
      <w:r>
        <w:t>force</w:t>
      </w:r>
      <w:r>
        <w:rPr>
          <w:spacing w:val="-5"/>
        </w:rPr>
        <w:t xml:space="preserve"> </w:t>
      </w:r>
      <w:r>
        <w:t>can</w:t>
      </w:r>
      <w:r>
        <w:rPr>
          <w:spacing w:val="-6"/>
        </w:rPr>
        <w:t xml:space="preserve"> </w:t>
      </w:r>
      <w:r>
        <w:t>be</w:t>
      </w:r>
      <w:r>
        <w:rPr>
          <w:spacing w:val="-5"/>
        </w:rPr>
        <w:t xml:space="preserve"> </w:t>
      </w:r>
      <w:r>
        <w:t>calculated</w:t>
      </w:r>
      <w:r>
        <w:rPr>
          <w:spacing w:val="-4"/>
        </w:rPr>
        <w:t xml:space="preserve"> </w:t>
      </w:r>
      <w:r>
        <w:t>based</w:t>
      </w:r>
      <w:r>
        <w:rPr>
          <w:spacing w:val="-4"/>
        </w:rPr>
        <w:t xml:space="preserve"> </w:t>
      </w:r>
      <w:r>
        <w:t>on</w:t>
      </w:r>
      <w:r>
        <w:rPr>
          <w:spacing w:val="-5"/>
        </w:rPr>
        <w:t xml:space="preserve"> </w:t>
      </w:r>
      <w:r>
        <w:t>Equation</w:t>
      </w:r>
      <w:r>
        <w:rPr>
          <w:spacing w:val="-6"/>
        </w:rPr>
        <w:t xml:space="preserve"> </w:t>
      </w:r>
      <w:r>
        <w:rPr>
          <w:spacing w:val="-4"/>
        </w:rPr>
        <w:t>(4):</w:t>
      </w:r>
    </w:p>
    <w:p w14:paraId="3C6E811D" w14:textId="77777777" w:rsidR="00456665" w:rsidRDefault="00456665">
      <w:pPr>
        <w:pStyle w:val="BodyText"/>
      </w:pPr>
    </w:p>
    <w:p w14:paraId="3C6E811E" w14:textId="77777777" w:rsidR="00456665" w:rsidRDefault="00E95B62">
      <w:pPr>
        <w:tabs>
          <w:tab w:val="left" w:pos="5059"/>
        </w:tabs>
        <w:ind w:left="360"/>
        <w:rPr>
          <w:sz w:val="24"/>
        </w:rPr>
      </w:pPr>
      <w:r>
        <w:rPr>
          <w:rFonts w:ascii="Cambria Math" w:eastAsia="Cambria Math" w:hAnsi="Cambria Math"/>
          <w:spacing w:val="-10"/>
          <w:w w:val="75"/>
          <w:sz w:val="24"/>
        </w:rPr>
        <w:t>𝐹𝐹</w:t>
      </w:r>
      <w:r>
        <w:rPr>
          <w:rFonts w:ascii="Cambria Math" w:eastAsia="Cambria Math" w:hAnsi="Cambria Math"/>
          <w:spacing w:val="-10"/>
          <w:w w:val="75"/>
          <w:sz w:val="24"/>
          <w:vertAlign w:val="subscript"/>
        </w:rPr>
        <w:t>𝑖𝑖</w:t>
      </w:r>
      <w:r>
        <w:rPr>
          <w:rFonts w:ascii="Cambria Math" w:eastAsia="Cambria Math" w:hAnsi="Cambria Math"/>
          <w:spacing w:val="5"/>
          <w:sz w:val="24"/>
        </w:rPr>
        <w:t xml:space="preserve"> </w:t>
      </w:r>
      <w:r>
        <w:rPr>
          <w:rFonts w:ascii="Cambria Math" w:eastAsia="Cambria Math" w:hAnsi="Cambria Math"/>
          <w:spacing w:val="-10"/>
          <w:w w:val="75"/>
          <w:sz w:val="24"/>
        </w:rPr>
        <w:t>=</w:t>
      </w:r>
      <w:r>
        <w:rPr>
          <w:rFonts w:ascii="Cambria Math" w:eastAsia="Cambria Math" w:hAnsi="Cambria Math"/>
          <w:spacing w:val="-3"/>
          <w:sz w:val="24"/>
        </w:rPr>
        <w:t xml:space="preserve"> </w:t>
      </w:r>
      <w:r>
        <w:rPr>
          <w:rFonts w:ascii="Cambria Math" w:eastAsia="Cambria Math" w:hAnsi="Cambria Math"/>
          <w:spacing w:val="-10"/>
          <w:w w:val="75"/>
          <w:sz w:val="24"/>
        </w:rPr>
        <w:t>−</w:t>
      </w:r>
      <w:r>
        <w:rPr>
          <w:rFonts w:ascii="Cambria Math" w:eastAsia="Cambria Math" w:hAnsi="Cambria Math"/>
          <w:spacing w:val="-10"/>
          <w:w w:val="75"/>
          <w:sz w:val="24"/>
        </w:rPr>
        <w:t>𝐹𝐹</w:t>
      </w:r>
      <w:r>
        <w:rPr>
          <w:rFonts w:ascii="Cambria Math" w:eastAsia="Cambria Math" w:hAnsi="Cambria Math"/>
          <w:spacing w:val="-10"/>
          <w:w w:val="75"/>
          <w:sz w:val="24"/>
          <w:vertAlign w:val="subscript"/>
        </w:rPr>
        <w:t>𝑗𝑗</w:t>
      </w:r>
      <w:r>
        <w:rPr>
          <w:rFonts w:ascii="Cambria Math" w:eastAsia="Cambria Math" w:hAnsi="Cambria Math"/>
          <w:spacing w:val="7"/>
          <w:sz w:val="24"/>
        </w:rPr>
        <w:t xml:space="preserve"> </w:t>
      </w:r>
      <w:r>
        <w:rPr>
          <w:rFonts w:ascii="Cambria Math" w:eastAsia="Cambria Math" w:hAnsi="Cambria Math"/>
          <w:spacing w:val="-10"/>
          <w:w w:val="75"/>
          <w:sz w:val="24"/>
        </w:rPr>
        <w:t>=</w:t>
      </w:r>
      <w:r>
        <w:rPr>
          <w:rFonts w:ascii="Cambria Math" w:eastAsia="Cambria Math" w:hAnsi="Cambria Math"/>
          <w:spacing w:val="-3"/>
          <w:sz w:val="24"/>
        </w:rPr>
        <w:t xml:space="preserve"> </w:t>
      </w:r>
      <w:r>
        <w:rPr>
          <w:rFonts w:ascii="Cambria Math" w:eastAsia="Cambria Math" w:hAnsi="Cambria Math"/>
          <w:spacing w:val="-10"/>
          <w:w w:val="75"/>
          <w:sz w:val="24"/>
        </w:rPr>
        <w:t>−</w:t>
      </w:r>
      <w:r>
        <w:rPr>
          <w:rFonts w:ascii="Cambria Math" w:eastAsia="Cambria Math" w:hAnsi="Cambria Math"/>
          <w:spacing w:val="-10"/>
          <w:w w:val="75"/>
          <w:sz w:val="24"/>
        </w:rPr>
        <w:t>Λ</w:t>
      </w:r>
      <w:r>
        <w:rPr>
          <w:rFonts w:ascii="Cambria Math" w:eastAsia="Cambria Math" w:hAnsi="Cambria Math"/>
          <w:spacing w:val="-10"/>
          <w:w w:val="75"/>
          <w:sz w:val="24"/>
        </w:rPr>
        <w:t>𝑔𝑔</w:t>
      </w:r>
      <w:r>
        <w:rPr>
          <w:rFonts w:ascii="Cambria Math" w:eastAsia="Cambria Math" w:hAnsi="Cambria Math"/>
          <w:sz w:val="24"/>
        </w:rPr>
        <w:tab/>
      </w:r>
      <w:r>
        <w:rPr>
          <w:spacing w:val="-4"/>
          <w:w w:val="90"/>
          <w:sz w:val="24"/>
        </w:rPr>
        <w:t>(10)</w:t>
      </w:r>
    </w:p>
    <w:p w14:paraId="3C6E811F" w14:textId="77777777" w:rsidR="00456665" w:rsidRDefault="00E95B62">
      <w:pPr>
        <w:pStyle w:val="BodyText"/>
        <w:spacing w:before="260"/>
        <w:ind w:left="360"/>
        <w:jc w:val="both"/>
      </w:pPr>
      <w:r>
        <w:t>combined</w:t>
      </w:r>
      <w:r>
        <w:rPr>
          <w:spacing w:val="-5"/>
        </w:rPr>
        <w:t xml:space="preserve"> </w:t>
      </w:r>
      <w:r>
        <w:t>with</w:t>
      </w:r>
      <w:r>
        <w:rPr>
          <w:spacing w:val="-9"/>
        </w:rPr>
        <w:t xml:space="preserve"> </w:t>
      </w:r>
      <w:r>
        <w:t>Equation</w:t>
      </w:r>
      <w:r>
        <w:rPr>
          <w:spacing w:val="-9"/>
        </w:rPr>
        <w:t xml:space="preserve"> </w:t>
      </w:r>
      <w:r>
        <w:rPr>
          <w:spacing w:val="-4"/>
        </w:rPr>
        <w:t>(8):</w:t>
      </w:r>
    </w:p>
    <w:p w14:paraId="3C6E8120" w14:textId="77777777" w:rsidR="00456665" w:rsidRDefault="00E95B62">
      <w:pPr>
        <w:pStyle w:val="BodyText"/>
        <w:spacing w:before="2" w:after="25"/>
        <w:rPr>
          <w:sz w:val="17"/>
        </w:rPr>
      </w:pPr>
      <w:r>
        <w:br w:type="column"/>
      </w:r>
    </w:p>
    <w:p w14:paraId="3C6E8121" w14:textId="77777777" w:rsidR="00456665" w:rsidRDefault="00E95B62">
      <w:pPr>
        <w:ind w:left="949"/>
        <w:rPr>
          <w:sz w:val="20"/>
        </w:rPr>
      </w:pPr>
      <w:r>
        <w:rPr>
          <w:noProof/>
          <w:sz w:val="20"/>
        </w:rPr>
        <w:drawing>
          <wp:inline distT="0" distB="0" distL="0" distR="0" wp14:anchorId="3C6E81D5" wp14:editId="3C6E81D6">
            <wp:extent cx="2494610" cy="143703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2494610" cy="1437036"/>
                    </a:xfrm>
                    <a:prstGeom prst="rect">
                      <a:avLst/>
                    </a:prstGeom>
                  </pic:spPr>
                </pic:pic>
              </a:graphicData>
            </a:graphic>
          </wp:inline>
        </w:drawing>
      </w:r>
    </w:p>
    <w:p w14:paraId="3C6E8122" w14:textId="77777777" w:rsidR="00456665" w:rsidRDefault="00E95B62">
      <w:pPr>
        <w:spacing w:before="15"/>
        <w:ind w:left="465"/>
        <w:jc w:val="both"/>
        <w:rPr>
          <w:sz w:val="20"/>
        </w:rPr>
      </w:pPr>
      <w:r>
        <w:rPr>
          <w:rFonts w:ascii="Arial"/>
          <w:b/>
          <w:spacing w:val="-2"/>
          <w:sz w:val="20"/>
        </w:rPr>
        <w:t>FIGURE</w:t>
      </w:r>
      <w:r>
        <w:rPr>
          <w:rFonts w:ascii="Arial"/>
          <w:b/>
          <w:spacing w:val="-8"/>
          <w:sz w:val="20"/>
        </w:rPr>
        <w:t xml:space="preserve"> </w:t>
      </w:r>
      <w:r>
        <w:rPr>
          <w:rFonts w:ascii="Arial"/>
          <w:b/>
          <w:spacing w:val="-2"/>
          <w:sz w:val="20"/>
        </w:rPr>
        <w:t xml:space="preserve">3: </w:t>
      </w:r>
      <w:r>
        <w:rPr>
          <w:spacing w:val="-2"/>
          <w:sz w:val="20"/>
        </w:rPr>
        <w:t>CONTACT PAIR</w:t>
      </w:r>
      <w:r>
        <w:rPr>
          <w:spacing w:val="-11"/>
          <w:sz w:val="20"/>
        </w:rPr>
        <w:t xml:space="preserve"> </w:t>
      </w:r>
      <w:r>
        <w:rPr>
          <w:spacing w:val="-2"/>
          <w:sz w:val="20"/>
        </w:rPr>
        <w:t>AND</w:t>
      </w:r>
      <w:r>
        <w:rPr>
          <w:spacing w:val="-5"/>
          <w:sz w:val="20"/>
        </w:rPr>
        <w:t xml:space="preserve"> </w:t>
      </w:r>
      <w:r>
        <w:rPr>
          <w:spacing w:val="-2"/>
          <w:sz w:val="20"/>
        </w:rPr>
        <w:t>THE GAP</w:t>
      </w:r>
      <w:r>
        <w:rPr>
          <w:spacing w:val="-8"/>
          <w:sz w:val="20"/>
        </w:rPr>
        <w:t xml:space="preserve"> </w:t>
      </w:r>
      <w:r>
        <w:rPr>
          <w:spacing w:val="-2"/>
          <w:sz w:val="20"/>
        </w:rPr>
        <w:t>DISTANCE.</w:t>
      </w:r>
    </w:p>
    <w:p w14:paraId="3C6E8123" w14:textId="77777777" w:rsidR="00456665" w:rsidRDefault="00E95B62">
      <w:pPr>
        <w:pStyle w:val="BodyText"/>
        <w:spacing w:before="1"/>
        <w:ind w:left="360" w:right="38" w:firstLine="359"/>
      </w:pPr>
      <w:r>
        <w:t>Hence,</w:t>
      </w:r>
      <w:r>
        <w:rPr>
          <w:spacing w:val="40"/>
        </w:rPr>
        <w:t xml:space="preserve"> </w:t>
      </w:r>
      <w:r>
        <w:t>the</w:t>
      </w:r>
      <w:r>
        <w:rPr>
          <w:spacing w:val="40"/>
        </w:rPr>
        <w:t xml:space="preserve"> </w:t>
      </w:r>
      <w:r>
        <w:t>governing</w:t>
      </w:r>
      <w:r>
        <w:rPr>
          <w:spacing w:val="40"/>
        </w:rPr>
        <w:t xml:space="preserve"> </w:t>
      </w:r>
      <w:r>
        <w:t>equation</w:t>
      </w:r>
      <w:r>
        <w:rPr>
          <w:spacing w:val="40"/>
        </w:rPr>
        <w:t xml:space="preserve"> </w:t>
      </w:r>
      <w:r>
        <w:t>is</w:t>
      </w:r>
      <w:r>
        <w:rPr>
          <w:spacing w:val="40"/>
        </w:rPr>
        <w:t xml:space="preserve"> </w:t>
      </w:r>
      <w:r>
        <w:t>modified</w:t>
      </w:r>
      <w:r>
        <w:rPr>
          <w:spacing w:val="40"/>
        </w:rPr>
        <w:t xml:space="preserve"> </w:t>
      </w:r>
      <w:r>
        <w:t>by</w:t>
      </w:r>
      <w:r>
        <w:rPr>
          <w:spacing w:val="40"/>
        </w:rPr>
        <w:t xml:space="preserve"> </w:t>
      </w:r>
      <w:r>
        <w:t>taking</w:t>
      </w:r>
      <w:r>
        <w:rPr>
          <w:spacing w:val="80"/>
        </w:rPr>
        <w:t xml:space="preserve"> </w:t>
      </w:r>
      <w:r>
        <w:t>account of contact as:</w:t>
      </w:r>
    </w:p>
    <w:p w14:paraId="3C6E8124" w14:textId="77777777" w:rsidR="00456665" w:rsidRDefault="00E95B62">
      <w:pPr>
        <w:tabs>
          <w:tab w:val="left" w:pos="5059"/>
        </w:tabs>
        <w:spacing w:before="218"/>
        <w:ind w:left="359"/>
        <w:jc w:val="both"/>
        <w:rPr>
          <w:sz w:val="24"/>
        </w:rPr>
      </w:pPr>
      <w:r>
        <w:rPr>
          <w:rFonts w:ascii="Cambria Math" w:eastAsia="Cambria Math" w:hAnsi="Cambria Math"/>
          <w:w w:val="70"/>
          <w:sz w:val="24"/>
        </w:rPr>
        <w:t>𝐌𝐌𝒒𝒒̈</w:t>
      </w:r>
      <w:r>
        <w:rPr>
          <w:rFonts w:ascii="Cambria Math" w:eastAsia="Cambria Math" w:hAnsi="Cambria Math"/>
          <w:spacing w:val="-9"/>
          <w:sz w:val="24"/>
        </w:rPr>
        <w:t xml:space="preserve"> </w:t>
      </w:r>
      <w:r>
        <w:rPr>
          <w:rFonts w:ascii="Cambria Math" w:eastAsia="Cambria Math" w:hAnsi="Cambria Math"/>
          <w:w w:val="70"/>
          <w:sz w:val="24"/>
        </w:rPr>
        <w:t>+</w:t>
      </w:r>
      <w:r>
        <w:rPr>
          <w:rFonts w:ascii="Cambria Math" w:eastAsia="Cambria Math" w:hAnsi="Cambria Math"/>
          <w:spacing w:val="-9"/>
          <w:sz w:val="24"/>
        </w:rPr>
        <w:t xml:space="preserve"> </w:t>
      </w:r>
      <w:r>
        <w:rPr>
          <w:rFonts w:ascii="Cambria Math" w:eastAsia="Cambria Math" w:hAnsi="Cambria Math"/>
          <w:w w:val="70"/>
          <w:sz w:val="24"/>
        </w:rPr>
        <w:t>𝐂𝐂𝒒𝒒̇</w:t>
      </w:r>
      <w:r>
        <w:rPr>
          <w:rFonts w:ascii="Cambria Math" w:eastAsia="Cambria Math" w:hAnsi="Cambria Math"/>
          <w:spacing w:val="-11"/>
          <w:sz w:val="24"/>
        </w:rPr>
        <w:t xml:space="preserve"> </w:t>
      </w:r>
      <w:r>
        <w:rPr>
          <w:rFonts w:ascii="Cambria Math" w:eastAsia="Cambria Math" w:hAnsi="Cambria Math"/>
          <w:w w:val="70"/>
          <w:sz w:val="24"/>
        </w:rPr>
        <w:t>+</w:t>
      </w:r>
      <w:r>
        <w:rPr>
          <w:rFonts w:ascii="Cambria Math" w:eastAsia="Cambria Math" w:hAnsi="Cambria Math"/>
          <w:spacing w:val="-10"/>
          <w:sz w:val="24"/>
        </w:rPr>
        <w:t xml:space="preserve"> </w:t>
      </w:r>
      <w:r>
        <w:rPr>
          <w:rFonts w:ascii="Cambria Math" w:eastAsia="Cambria Math" w:hAnsi="Cambria Math"/>
          <w:w w:val="70"/>
          <w:position w:val="1"/>
          <w:sz w:val="24"/>
        </w:rPr>
        <w:t>(</w:t>
      </w:r>
      <w:r>
        <w:rPr>
          <w:rFonts w:ascii="Cambria Math" w:eastAsia="Cambria Math" w:hAnsi="Cambria Math"/>
          <w:w w:val="70"/>
          <w:sz w:val="24"/>
        </w:rPr>
        <w:t>𝐊𝐊</w:t>
      </w:r>
      <w:r>
        <w:rPr>
          <w:rFonts w:ascii="Cambria Math" w:eastAsia="Cambria Math" w:hAnsi="Cambria Math"/>
          <w:spacing w:val="-11"/>
          <w:sz w:val="24"/>
        </w:rPr>
        <w:t xml:space="preserve"> </w:t>
      </w:r>
      <w:r>
        <w:rPr>
          <w:rFonts w:ascii="Cambria Math" w:eastAsia="Cambria Math" w:hAnsi="Cambria Math"/>
          <w:w w:val="70"/>
          <w:sz w:val="24"/>
        </w:rPr>
        <w:t>+</w:t>
      </w:r>
      <w:r>
        <w:rPr>
          <w:rFonts w:ascii="Cambria Math" w:eastAsia="Cambria Math" w:hAnsi="Cambria Math"/>
          <w:spacing w:val="-9"/>
          <w:sz w:val="24"/>
        </w:rPr>
        <w:t xml:space="preserve"> </w:t>
      </w:r>
      <w:r>
        <w:rPr>
          <w:rFonts w:ascii="Cambria Math" w:eastAsia="Cambria Math" w:hAnsi="Cambria Math"/>
          <w:w w:val="70"/>
          <w:sz w:val="24"/>
        </w:rPr>
        <w:t>𝐊𝐊</w:t>
      </w:r>
      <w:r>
        <w:rPr>
          <w:rFonts w:ascii="Cambria Math" w:eastAsia="Cambria Math" w:hAnsi="Cambria Math"/>
          <w:w w:val="70"/>
          <w:sz w:val="24"/>
          <w:vertAlign w:val="subscript"/>
        </w:rPr>
        <w:t>𝐜𝐜</w:t>
      </w:r>
      <w:r>
        <w:rPr>
          <w:rFonts w:ascii="Cambria Math" w:eastAsia="Cambria Math" w:hAnsi="Cambria Math"/>
          <w:w w:val="70"/>
          <w:position w:val="1"/>
          <w:sz w:val="24"/>
        </w:rPr>
        <w:t>)</w:t>
      </w:r>
      <w:r>
        <w:rPr>
          <w:rFonts w:ascii="Cambria Math" w:eastAsia="Cambria Math" w:hAnsi="Cambria Math"/>
          <w:w w:val="70"/>
          <w:sz w:val="24"/>
        </w:rPr>
        <w:t>𝒒𝒒</w:t>
      </w:r>
      <w:r>
        <w:rPr>
          <w:rFonts w:ascii="Cambria Math" w:eastAsia="Cambria Math" w:hAnsi="Cambria Math"/>
          <w:spacing w:val="1"/>
          <w:sz w:val="24"/>
        </w:rPr>
        <w:t xml:space="preserve"> </w:t>
      </w:r>
      <w:r>
        <w:rPr>
          <w:rFonts w:ascii="Cambria Math" w:eastAsia="Cambria Math" w:hAnsi="Cambria Math"/>
          <w:w w:val="70"/>
          <w:sz w:val="24"/>
        </w:rPr>
        <w:t>=</w:t>
      </w:r>
      <w:r>
        <w:rPr>
          <w:rFonts w:ascii="Cambria Math" w:eastAsia="Cambria Math" w:hAnsi="Cambria Math"/>
          <w:spacing w:val="3"/>
          <w:sz w:val="24"/>
        </w:rPr>
        <w:t xml:space="preserve"> </w:t>
      </w:r>
      <w:r>
        <w:rPr>
          <w:rFonts w:ascii="Cambria Math" w:eastAsia="Cambria Math" w:hAnsi="Cambria Math"/>
          <w:w w:val="70"/>
          <w:sz w:val="24"/>
        </w:rPr>
        <w:t>𝐅𝐅</w:t>
      </w:r>
      <w:r>
        <w:rPr>
          <w:rFonts w:ascii="Cambria Math" w:eastAsia="Cambria Math" w:hAnsi="Cambria Math"/>
          <w:w w:val="70"/>
          <w:position w:val="1"/>
          <w:sz w:val="24"/>
        </w:rPr>
        <w:t>(</w:t>
      </w:r>
      <w:r>
        <w:rPr>
          <w:rFonts w:ascii="Cambria Math" w:eastAsia="Cambria Math" w:hAnsi="Cambria Math"/>
          <w:w w:val="70"/>
          <w:sz w:val="24"/>
        </w:rPr>
        <w:t>t</w:t>
      </w:r>
      <w:r>
        <w:rPr>
          <w:rFonts w:ascii="Cambria Math" w:eastAsia="Cambria Math" w:hAnsi="Cambria Math"/>
          <w:w w:val="70"/>
          <w:position w:val="1"/>
          <w:sz w:val="24"/>
        </w:rPr>
        <w:t>)</w:t>
      </w:r>
      <w:r>
        <w:rPr>
          <w:rFonts w:ascii="Cambria Math" w:eastAsia="Cambria Math" w:hAnsi="Cambria Math"/>
          <w:spacing w:val="-11"/>
          <w:position w:val="1"/>
          <w:sz w:val="24"/>
        </w:rPr>
        <w:t xml:space="preserve"> </w:t>
      </w:r>
      <w:r>
        <w:rPr>
          <w:rFonts w:ascii="Cambria Math" w:eastAsia="Cambria Math" w:hAnsi="Cambria Math"/>
          <w:w w:val="70"/>
          <w:sz w:val="24"/>
        </w:rPr>
        <w:t>+</w:t>
      </w:r>
      <w:r>
        <w:rPr>
          <w:rFonts w:ascii="Cambria Math" w:eastAsia="Cambria Math" w:hAnsi="Cambria Math"/>
          <w:spacing w:val="-9"/>
          <w:sz w:val="24"/>
        </w:rPr>
        <w:t xml:space="preserve"> </w:t>
      </w:r>
      <w:r>
        <w:rPr>
          <w:rFonts w:ascii="Cambria Math" w:eastAsia="Cambria Math" w:hAnsi="Cambria Math"/>
          <w:spacing w:val="-2"/>
          <w:w w:val="70"/>
          <w:sz w:val="24"/>
        </w:rPr>
        <w:t>𝐅𝐅</w:t>
      </w:r>
      <w:r>
        <w:rPr>
          <w:rFonts w:ascii="Cambria Math" w:eastAsia="Cambria Math" w:hAnsi="Cambria Math"/>
          <w:spacing w:val="-2"/>
          <w:w w:val="70"/>
          <w:sz w:val="24"/>
          <w:vertAlign w:val="superscript"/>
        </w:rPr>
        <w:t>′</w:t>
      </w:r>
      <w:r>
        <w:rPr>
          <w:rFonts w:ascii="Cambria Math" w:eastAsia="Cambria Math" w:hAnsi="Cambria Math"/>
          <w:spacing w:val="-2"/>
          <w:w w:val="70"/>
          <w:sz w:val="24"/>
        </w:rPr>
        <w:t>(t)</w:t>
      </w:r>
      <w:r>
        <w:rPr>
          <w:rFonts w:ascii="Cambria Math" w:eastAsia="Cambria Math" w:hAnsi="Cambria Math"/>
          <w:sz w:val="24"/>
        </w:rPr>
        <w:tab/>
      </w:r>
      <w:r>
        <w:rPr>
          <w:spacing w:val="-4"/>
          <w:w w:val="90"/>
          <w:sz w:val="24"/>
        </w:rPr>
        <w:t>(19)</w:t>
      </w:r>
    </w:p>
    <w:p w14:paraId="3C6E8125" w14:textId="77777777" w:rsidR="00456665" w:rsidRDefault="00E95B62">
      <w:pPr>
        <w:pStyle w:val="BodyText"/>
        <w:spacing w:before="230"/>
        <w:ind w:left="359" w:right="356"/>
        <w:jc w:val="both"/>
      </w:pPr>
      <w:r>
        <w:t>In our proposed strategy, the central difference scheme with suitable time step is carried out to solve the second-order differential equation. The iterative equation can be expressed when</w:t>
      </w:r>
      <w:r>
        <w:rPr>
          <w:spacing w:val="-10"/>
        </w:rPr>
        <w:t xml:space="preserve"> </w:t>
      </w:r>
      <w:r>
        <w:t>zero</w:t>
      </w:r>
      <w:r>
        <w:rPr>
          <w:spacing w:val="-8"/>
        </w:rPr>
        <w:t xml:space="preserve"> </w:t>
      </w:r>
      <w:r>
        <w:t>initial</w:t>
      </w:r>
      <w:r>
        <w:rPr>
          <w:spacing w:val="-9"/>
        </w:rPr>
        <w:t xml:space="preserve"> </w:t>
      </w:r>
      <w:r>
        <w:t>conditions,</w:t>
      </w:r>
      <w:r>
        <w:rPr>
          <w:spacing w:val="-8"/>
        </w:rPr>
        <w:t xml:space="preserve"> </w:t>
      </w:r>
      <w:r>
        <w:t>i.e.,</w:t>
      </w:r>
      <w:r>
        <w:rPr>
          <w:spacing w:val="32"/>
        </w:rPr>
        <w:t xml:space="preserve"> </w:t>
      </w:r>
      <w:r>
        <w:rPr>
          <w:rFonts w:ascii="Cambria Math" w:eastAsia="Cambria Math" w:hAnsi="Cambria Math"/>
          <w:w w:val="90"/>
        </w:rPr>
        <w:t>𝒒𝒒</w:t>
      </w:r>
      <w:r>
        <w:rPr>
          <w:rFonts w:ascii="Cambria Math" w:eastAsia="Cambria Math" w:hAnsi="Cambria Math"/>
          <w:spacing w:val="38"/>
        </w:rPr>
        <w:t xml:space="preserve"> </w:t>
      </w:r>
      <w:r>
        <w:t>=</w:t>
      </w:r>
      <w:r>
        <w:rPr>
          <w:spacing w:val="-9"/>
        </w:rPr>
        <w:t xml:space="preserve"> </w:t>
      </w:r>
      <w:r>
        <w:t>0</w:t>
      </w:r>
      <w:r>
        <w:rPr>
          <w:spacing w:val="-8"/>
        </w:rPr>
        <w:t xml:space="preserve"> </w:t>
      </w:r>
      <w:r>
        <w:t>and</w:t>
      </w:r>
      <w:r>
        <w:rPr>
          <w:spacing w:val="32"/>
        </w:rPr>
        <w:t xml:space="preserve"> </w:t>
      </w:r>
      <w:r>
        <w:rPr>
          <w:rFonts w:ascii="Cambria Math" w:eastAsia="Cambria Math" w:hAnsi="Cambria Math"/>
          <w:w w:val="90"/>
        </w:rPr>
        <w:t>𝒒𝒒̇</w:t>
      </w:r>
      <w:r>
        <w:rPr>
          <w:rFonts w:ascii="Cambria Math" w:eastAsia="Cambria Math" w:hAnsi="Cambria Math"/>
        </w:rPr>
        <w:t xml:space="preserve"> = 0</w:t>
      </w:r>
      <w:r>
        <w:rPr>
          <w:rFonts w:ascii="Cambria Math" w:eastAsia="Cambria Math" w:hAnsi="Cambria Math"/>
          <w:spacing w:val="38"/>
        </w:rPr>
        <w:t xml:space="preserve"> </w:t>
      </w:r>
      <w:r>
        <w:t>at</w:t>
      </w:r>
      <w:r>
        <w:rPr>
          <w:spacing w:val="-9"/>
        </w:rPr>
        <w:t xml:space="preserve"> </w:t>
      </w:r>
      <w:r>
        <w:t>t</w:t>
      </w:r>
      <w:r>
        <w:rPr>
          <w:spacing w:val="-9"/>
        </w:rPr>
        <w:t xml:space="preserve"> </w:t>
      </w:r>
      <w:r>
        <w:t>=</w:t>
      </w:r>
      <w:r>
        <w:rPr>
          <w:spacing w:val="-9"/>
        </w:rPr>
        <w:t xml:space="preserve"> </w:t>
      </w:r>
      <w:r>
        <w:t>0</w:t>
      </w:r>
      <w:r>
        <w:rPr>
          <w:spacing w:val="-8"/>
        </w:rPr>
        <w:t xml:space="preserve"> </w:t>
      </w:r>
      <w:r>
        <w:t>as:</w:t>
      </w:r>
    </w:p>
    <w:p w14:paraId="3C6E8126" w14:textId="77777777" w:rsidR="00456665" w:rsidRDefault="00456665">
      <w:pPr>
        <w:pStyle w:val="BodyText"/>
        <w:jc w:val="both"/>
        <w:sectPr w:rsidR="00456665">
          <w:type w:val="continuous"/>
          <w:pgSz w:w="12240" w:h="15840"/>
          <w:pgMar w:top="760" w:right="360" w:bottom="920" w:left="360" w:header="0" w:footer="723" w:gutter="0"/>
          <w:cols w:num="2" w:space="720" w:equalWidth="0">
            <w:col w:w="5531" w:space="140"/>
            <w:col w:w="5849"/>
          </w:cols>
        </w:sectPr>
      </w:pPr>
    </w:p>
    <w:p w14:paraId="3C6E8127" w14:textId="77777777" w:rsidR="00456665" w:rsidRDefault="00456665">
      <w:pPr>
        <w:pStyle w:val="BodyText"/>
        <w:spacing w:before="3"/>
        <w:rPr>
          <w:sz w:val="12"/>
        </w:rPr>
      </w:pPr>
    </w:p>
    <w:p w14:paraId="3C6E8128" w14:textId="77777777" w:rsidR="00456665" w:rsidRDefault="00456665">
      <w:pPr>
        <w:pStyle w:val="BodyText"/>
        <w:rPr>
          <w:sz w:val="12"/>
        </w:rPr>
        <w:sectPr w:rsidR="00456665">
          <w:type w:val="continuous"/>
          <w:pgSz w:w="12240" w:h="15840"/>
          <w:pgMar w:top="760" w:right="360" w:bottom="920" w:left="360" w:header="0" w:footer="723" w:gutter="0"/>
          <w:cols w:space="720"/>
        </w:sectPr>
      </w:pPr>
    </w:p>
    <w:p w14:paraId="3C6E8129" w14:textId="77777777" w:rsidR="00456665" w:rsidRDefault="00E95B62">
      <w:pPr>
        <w:tabs>
          <w:tab w:val="left" w:pos="5059"/>
        </w:tabs>
        <w:spacing w:before="86"/>
        <w:ind w:left="360"/>
        <w:rPr>
          <w:sz w:val="24"/>
        </w:rPr>
      </w:pPr>
      <w:r>
        <w:rPr>
          <w:rFonts w:ascii="Cambria Math" w:eastAsia="Cambria Math" w:hAnsi="Cambria Math"/>
          <w:spacing w:val="-10"/>
          <w:w w:val="80"/>
          <w:sz w:val="24"/>
        </w:rPr>
        <w:t>𝐹𝐹</w:t>
      </w:r>
      <w:r>
        <w:rPr>
          <w:rFonts w:ascii="Cambria Math" w:eastAsia="Cambria Math" w:hAnsi="Cambria Math"/>
          <w:spacing w:val="-10"/>
          <w:w w:val="80"/>
          <w:sz w:val="24"/>
          <w:vertAlign w:val="subscript"/>
        </w:rPr>
        <w:t>𝑖𝑖</w:t>
      </w:r>
      <w:r>
        <w:rPr>
          <w:rFonts w:ascii="Cambria Math" w:eastAsia="Cambria Math" w:hAnsi="Cambria Math"/>
          <w:spacing w:val="-1"/>
          <w:sz w:val="24"/>
        </w:rPr>
        <w:t xml:space="preserve"> </w:t>
      </w:r>
      <w:r>
        <w:rPr>
          <w:rFonts w:ascii="Cambria Math" w:eastAsia="Cambria Math" w:hAnsi="Cambria Math"/>
          <w:spacing w:val="-10"/>
          <w:w w:val="80"/>
          <w:sz w:val="24"/>
        </w:rPr>
        <w:t>=</w:t>
      </w:r>
      <w:r>
        <w:rPr>
          <w:rFonts w:ascii="Cambria Math" w:eastAsia="Cambria Math" w:hAnsi="Cambria Math"/>
          <w:sz w:val="24"/>
        </w:rPr>
        <w:t xml:space="preserve"> </w:t>
      </w:r>
      <w:r>
        <w:rPr>
          <w:rFonts w:ascii="Cambria Math" w:eastAsia="Cambria Math" w:hAnsi="Cambria Math"/>
          <w:spacing w:val="-10"/>
          <w:w w:val="80"/>
          <w:sz w:val="24"/>
        </w:rPr>
        <w:t>−</w:t>
      </w:r>
      <w:r>
        <w:rPr>
          <w:rFonts w:ascii="Cambria Math" w:eastAsia="Cambria Math" w:hAnsi="Cambria Math"/>
          <w:spacing w:val="-10"/>
          <w:w w:val="80"/>
          <w:sz w:val="24"/>
        </w:rPr>
        <w:t>𝐹𝐹</w:t>
      </w:r>
      <w:r>
        <w:rPr>
          <w:rFonts w:ascii="Cambria Math" w:eastAsia="Cambria Math" w:hAnsi="Cambria Math"/>
          <w:spacing w:val="-10"/>
          <w:w w:val="80"/>
          <w:sz w:val="24"/>
          <w:vertAlign w:val="subscript"/>
        </w:rPr>
        <w:t>𝑗𝑗</w:t>
      </w:r>
      <w:r>
        <w:rPr>
          <w:rFonts w:ascii="Cambria Math" w:eastAsia="Cambria Math" w:hAnsi="Cambria Math"/>
          <w:spacing w:val="13"/>
          <w:sz w:val="24"/>
        </w:rPr>
        <w:t xml:space="preserve"> </w:t>
      </w:r>
      <w:r>
        <w:rPr>
          <w:rFonts w:ascii="Cambria Math" w:eastAsia="Cambria Math" w:hAnsi="Cambria Math"/>
          <w:spacing w:val="-10"/>
          <w:w w:val="80"/>
          <w:sz w:val="24"/>
        </w:rPr>
        <w:t>=</w:t>
      </w:r>
      <w:r>
        <w:rPr>
          <w:rFonts w:ascii="Cambria Math" w:eastAsia="Cambria Math" w:hAnsi="Cambria Math"/>
          <w:sz w:val="24"/>
        </w:rPr>
        <w:t xml:space="preserve"> </w:t>
      </w:r>
      <w:r>
        <w:rPr>
          <w:rFonts w:ascii="Cambria Math" w:eastAsia="Cambria Math" w:hAnsi="Cambria Math"/>
          <w:spacing w:val="-10"/>
          <w:w w:val="80"/>
          <w:sz w:val="24"/>
        </w:rPr>
        <w:t>−</w:t>
      </w:r>
      <w:r>
        <w:rPr>
          <w:rFonts w:ascii="Cambria Math" w:eastAsia="Cambria Math" w:hAnsi="Cambria Math"/>
          <w:spacing w:val="-10"/>
          <w:w w:val="80"/>
          <w:sz w:val="24"/>
        </w:rPr>
        <w:t>Λ(</w:t>
      </w:r>
      <w:r>
        <w:rPr>
          <w:rFonts w:ascii="Cambria Math" w:eastAsia="Cambria Math" w:hAnsi="Cambria Math"/>
          <w:spacing w:val="-10"/>
          <w:w w:val="80"/>
          <w:sz w:val="24"/>
        </w:rPr>
        <w:t>𝑢𝑢</w:t>
      </w:r>
      <w:r>
        <w:rPr>
          <w:rFonts w:ascii="Cambria Math" w:eastAsia="Cambria Math" w:hAnsi="Cambria Math"/>
          <w:spacing w:val="-10"/>
          <w:w w:val="80"/>
          <w:sz w:val="24"/>
          <w:vertAlign w:val="subscript"/>
        </w:rPr>
        <w:t>𝑖𝑖</w:t>
      </w:r>
      <w:r>
        <w:rPr>
          <w:rFonts w:ascii="Cambria Math" w:eastAsia="Cambria Math" w:hAnsi="Cambria Math"/>
          <w:spacing w:val="1"/>
          <w:sz w:val="24"/>
        </w:rPr>
        <w:t xml:space="preserve"> </w:t>
      </w:r>
      <w:r>
        <w:rPr>
          <w:rFonts w:ascii="Cambria Math" w:eastAsia="Cambria Math" w:hAnsi="Cambria Math"/>
          <w:spacing w:val="-10"/>
          <w:w w:val="80"/>
          <w:sz w:val="24"/>
        </w:rPr>
        <w:t>−</w:t>
      </w:r>
      <w:r>
        <w:rPr>
          <w:rFonts w:ascii="Cambria Math" w:eastAsia="Cambria Math" w:hAnsi="Cambria Math"/>
          <w:spacing w:val="-3"/>
          <w:sz w:val="24"/>
        </w:rPr>
        <w:t xml:space="preserve"> </w:t>
      </w:r>
      <w:r>
        <w:rPr>
          <w:rFonts w:ascii="Cambria Math" w:eastAsia="Cambria Math" w:hAnsi="Cambria Math"/>
          <w:spacing w:val="-10"/>
          <w:w w:val="80"/>
          <w:sz w:val="24"/>
        </w:rPr>
        <w:t>𝑢𝑢</w:t>
      </w:r>
      <w:r>
        <w:rPr>
          <w:rFonts w:ascii="Cambria Math" w:eastAsia="Cambria Math" w:hAnsi="Cambria Math"/>
          <w:spacing w:val="-10"/>
          <w:w w:val="80"/>
          <w:sz w:val="24"/>
          <w:vertAlign w:val="subscript"/>
        </w:rPr>
        <w:t>𝑗𝑗</w:t>
      </w:r>
      <w:r>
        <w:rPr>
          <w:rFonts w:ascii="Cambria Math" w:eastAsia="Cambria Math" w:hAnsi="Cambria Math"/>
          <w:spacing w:val="5"/>
          <w:sz w:val="24"/>
        </w:rPr>
        <w:t xml:space="preserve"> </w:t>
      </w:r>
      <w:r>
        <w:rPr>
          <w:rFonts w:ascii="Cambria Math" w:eastAsia="Cambria Math" w:hAnsi="Cambria Math"/>
          <w:spacing w:val="-10"/>
          <w:w w:val="80"/>
          <w:sz w:val="24"/>
        </w:rPr>
        <w:t>+</w:t>
      </w:r>
      <w:r>
        <w:rPr>
          <w:rFonts w:ascii="Cambria Math" w:eastAsia="Cambria Math" w:hAnsi="Cambria Math"/>
          <w:spacing w:val="-3"/>
          <w:sz w:val="24"/>
        </w:rPr>
        <w:t xml:space="preserve"> </w:t>
      </w:r>
      <w:r>
        <w:rPr>
          <w:rFonts w:ascii="Cambria Math" w:eastAsia="Cambria Math" w:hAnsi="Cambria Math"/>
          <w:spacing w:val="-10"/>
          <w:w w:val="80"/>
          <w:sz w:val="24"/>
        </w:rPr>
        <w:t>𝑑𝑑</w:t>
      </w:r>
      <w:r>
        <w:rPr>
          <w:rFonts w:ascii="Cambria Math" w:eastAsia="Cambria Math" w:hAnsi="Cambria Math"/>
          <w:spacing w:val="-10"/>
          <w:w w:val="80"/>
          <w:sz w:val="24"/>
          <w:vertAlign w:val="subscript"/>
        </w:rPr>
        <w:t>𝑝𝑝</w:t>
      </w:r>
      <w:r>
        <w:rPr>
          <w:rFonts w:ascii="Cambria Math" w:eastAsia="Cambria Math" w:hAnsi="Cambria Math"/>
          <w:spacing w:val="-10"/>
          <w:w w:val="80"/>
          <w:sz w:val="24"/>
        </w:rPr>
        <w:t>)</w:t>
      </w:r>
      <w:r>
        <w:rPr>
          <w:rFonts w:ascii="Cambria Math" w:eastAsia="Cambria Math" w:hAnsi="Cambria Math"/>
          <w:sz w:val="24"/>
        </w:rPr>
        <w:tab/>
      </w:r>
      <w:r>
        <w:rPr>
          <w:spacing w:val="-4"/>
          <w:w w:val="90"/>
          <w:sz w:val="24"/>
        </w:rPr>
        <w:t>(11)</w:t>
      </w:r>
    </w:p>
    <w:p w14:paraId="3C6E812A" w14:textId="77777777" w:rsidR="00456665" w:rsidRDefault="00E95B62">
      <w:pPr>
        <w:spacing w:before="74"/>
        <w:ind w:left="446"/>
        <w:rPr>
          <w:rFonts w:ascii="Cambria Math"/>
          <w:sz w:val="17"/>
        </w:rPr>
      </w:pPr>
      <w:r>
        <w:br w:type="column"/>
      </w:r>
      <w:r>
        <w:rPr>
          <w:rFonts w:ascii="Cambria Math"/>
          <w:spacing w:val="-10"/>
          <w:w w:val="105"/>
          <w:sz w:val="17"/>
        </w:rPr>
        <w:t>1</w:t>
      </w:r>
    </w:p>
    <w:p w14:paraId="3C6E812B" w14:textId="77777777" w:rsidR="00456665" w:rsidRDefault="00456665">
      <w:pPr>
        <w:pStyle w:val="BodyText"/>
        <w:spacing w:before="3"/>
        <w:rPr>
          <w:rFonts w:ascii="Cambria Math"/>
          <w:sz w:val="2"/>
        </w:rPr>
      </w:pPr>
    </w:p>
    <w:p w14:paraId="3C6E812C" w14:textId="77777777" w:rsidR="00456665" w:rsidRDefault="00E95B62">
      <w:pPr>
        <w:spacing w:line="20" w:lineRule="exact"/>
        <w:ind w:left="360" w:right="-72"/>
        <w:rPr>
          <w:rFonts w:ascii="Cambria Math"/>
          <w:sz w:val="2"/>
        </w:rPr>
      </w:pPr>
      <w:r>
        <w:rPr>
          <w:rFonts w:ascii="Cambria Math"/>
          <w:noProof/>
          <w:sz w:val="2"/>
        </w:rPr>
        <mc:AlternateContent>
          <mc:Choice Requires="wpg">
            <w:drawing>
              <wp:inline distT="0" distB="0" distL="0" distR="0" wp14:anchorId="3C6E81D7" wp14:editId="3C6E81D8">
                <wp:extent cx="172720" cy="10795"/>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720" cy="10795"/>
                          <a:chOff x="0" y="0"/>
                          <a:chExt cx="172720" cy="10795"/>
                        </a:xfrm>
                      </wpg:grpSpPr>
                      <wps:wsp>
                        <wps:cNvPr id="16" name="Graphic 16"/>
                        <wps:cNvSpPr/>
                        <wps:spPr>
                          <a:xfrm>
                            <a:off x="0" y="0"/>
                            <a:ext cx="172720" cy="10795"/>
                          </a:xfrm>
                          <a:custGeom>
                            <a:avLst/>
                            <a:gdLst/>
                            <a:ahLst/>
                            <a:cxnLst/>
                            <a:rect l="l" t="t" r="r" b="b"/>
                            <a:pathLst>
                              <a:path w="172720" h="10795">
                                <a:moveTo>
                                  <a:pt x="172199" y="0"/>
                                </a:moveTo>
                                <a:lnTo>
                                  <a:pt x="0" y="0"/>
                                </a:lnTo>
                                <a:lnTo>
                                  <a:pt x="0" y="10667"/>
                                </a:lnTo>
                                <a:lnTo>
                                  <a:pt x="172199" y="10667"/>
                                </a:lnTo>
                                <a:lnTo>
                                  <a:pt x="1721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A47C7B" id="Group 15" o:spid="_x0000_s1026" style="width:13.6pt;height:.85pt;mso-position-horizontal-relative:char;mso-position-vertical-relative:line" coordsize="17272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">
                <v:shape id="Graphic 16" o:spid="_x0000_s1027" style="position:absolute;width:172720;height:10795;visibility:visible;mso-wrap-style:square;v-text-anchor:top" coordsize="1727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" path="m172199,l,,,10667r172199,l172199,xe" fillcolor="black" stroked="f">
                  <v:path arrowok="t"/>
                </v:shape>
                <w10:anchorlock/>
              </v:group>
            </w:pict>
          </mc:Fallback>
        </mc:AlternateContent>
      </w:r>
    </w:p>
    <w:p w14:paraId="3C6E812D" w14:textId="77777777" w:rsidR="00456665" w:rsidRDefault="00E95B62">
      <w:pPr>
        <w:ind w:left="360"/>
        <w:rPr>
          <w:rFonts w:ascii="Cambria Math" w:hAnsi="Cambria Math"/>
          <w:position w:val="5"/>
          <w:sz w:val="14"/>
        </w:rPr>
      </w:pPr>
      <w:proofErr w:type="spellStart"/>
      <w:r>
        <w:rPr>
          <w:rFonts w:ascii="Cambria Math" w:hAnsi="Cambria Math"/>
          <w:spacing w:val="-5"/>
          <w:w w:val="110"/>
          <w:sz w:val="17"/>
        </w:rPr>
        <w:t>Δt</w:t>
      </w:r>
      <w:proofErr w:type="spellEnd"/>
      <w:r>
        <w:rPr>
          <w:rFonts w:ascii="Cambria Math" w:hAnsi="Cambria Math"/>
          <w:spacing w:val="-5"/>
          <w:w w:val="110"/>
          <w:position w:val="5"/>
          <w:sz w:val="14"/>
        </w:rPr>
        <w:t>2</w:t>
      </w:r>
    </w:p>
    <w:p w14:paraId="3C6E812E" w14:textId="77777777" w:rsidR="00456665" w:rsidRDefault="00E95B62">
      <w:pPr>
        <w:spacing w:before="147"/>
        <w:ind w:left="4"/>
        <w:rPr>
          <w:rFonts w:ascii="Cambria Math" w:eastAsia="Cambria Math" w:hAnsi="Cambria Math"/>
          <w:sz w:val="17"/>
        </w:rPr>
      </w:pPr>
      <w:r>
        <w:br w:type="column"/>
      </w:r>
      <w:r>
        <w:rPr>
          <w:rFonts w:ascii="Cambria Math" w:eastAsia="Cambria Math" w:hAnsi="Cambria Math"/>
          <w:spacing w:val="-2"/>
          <w:w w:val="65"/>
          <w:position w:val="5"/>
          <w:sz w:val="24"/>
        </w:rPr>
        <w:t>𝐌𝐌𝒒𝒒</w:t>
      </w:r>
      <w:proofErr w:type="spellStart"/>
      <w:r>
        <w:rPr>
          <w:rFonts w:ascii="Cambria Math" w:eastAsia="Cambria Math" w:hAnsi="Cambria Math"/>
          <w:spacing w:val="-2"/>
          <w:w w:val="65"/>
          <w:sz w:val="17"/>
        </w:rPr>
        <w:t>t+Δt</w:t>
      </w:r>
      <w:proofErr w:type="spellEnd"/>
    </w:p>
    <w:p w14:paraId="3C6E812F" w14:textId="77777777" w:rsidR="00456665" w:rsidRDefault="00E95B62">
      <w:pPr>
        <w:spacing w:before="139"/>
        <w:ind w:left="32"/>
        <w:rPr>
          <w:rFonts w:ascii="Cambria Math" w:eastAsia="Cambria Math" w:hAnsi="Cambria Math" w:cs="Cambria Math"/>
          <w:sz w:val="24"/>
          <w:szCs w:val="24"/>
        </w:rPr>
      </w:pPr>
      <w:r>
        <w:br w:type="column"/>
      </w:r>
      <w:r>
        <w:rPr>
          <w:rFonts w:ascii="Cambria Math" w:eastAsia="Cambria Math" w:hAnsi="Cambria Math" w:cs="Cambria Math"/>
          <w:w w:val="80"/>
          <w:sz w:val="24"/>
          <w:szCs w:val="24"/>
        </w:rPr>
        <w:t>=</w:t>
      </w:r>
      <w:r>
        <w:rPr>
          <w:rFonts w:ascii="Cambria Math" w:eastAsia="Cambria Math" w:hAnsi="Cambria Math" w:cs="Cambria Math"/>
          <w:spacing w:val="22"/>
          <w:sz w:val="24"/>
          <w:szCs w:val="24"/>
        </w:rPr>
        <w:t xml:space="preserve"> </w:t>
      </w:r>
      <w:r>
        <w:rPr>
          <w:rFonts w:ascii="Cambria Math" w:eastAsia="Cambria Math" w:hAnsi="Cambria Math" w:cs="Cambria Math"/>
          <w:w w:val="80"/>
          <w:sz w:val="24"/>
          <w:szCs w:val="24"/>
        </w:rPr>
        <w:t>[</w:t>
      </w:r>
      <w:r>
        <w:rPr>
          <w:rFonts w:ascii="Cambria Math" w:eastAsia="Cambria Math" w:hAnsi="Cambria Math" w:cs="Cambria Math"/>
          <w:w w:val="80"/>
          <w:sz w:val="24"/>
          <w:szCs w:val="24"/>
        </w:rPr>
        <w:t>𝐅𝐅</w:t>
      </w:r>
      <w:r>
        <w:rPr>
          <w:rFonts w:ascii="Cambria Math" w:eastAsia="Cambria Math" w:hAnsi="Cambria Math" w:cs="Cambria Math"/>
          <w:w w:val="80"/>
          <w:position w:val="1"/>
          <w:sz w:val="24"/>
          <w:szCs w:val="24"/>
        </w:rPr>
        <w:t>(</w:t>
      </w:r>
      <w:r>
        <w:rPr>
          <w:rFonts w:ascii="Cambria Math" w:eastAsia="Cambria Math" w:hAnsi="Cambria Math" w:cs="Cambria Math"/>
          <w:w w:val="80"/>
          <w:sz w:val="24"/>
          <w:szCs w:val="24"/>
        </w:rPr>
        <w:t>t</w:t>
      </w:r>
      <w:r>
        <w:rPr>
          <w:rFonts w:ascii="Cambria Math" w:eastAsia="Cambria Math" w:hAnsi="Cambria Math" w:cs="Cambria Math"/>
          <w:w w:val="80"/>
          <w:position w:val="1"/>
          <w:sz w:val="24"/>
          <w:szCs w:val="24"/>
        </w:rPr>
        <w:t>)</w:t>
      </w:r>
      <w:r>
        <w:rPr>
          <w:rFonts w:ascii="Cambria Math" w:eastAsia="Cambria Math" w:hAnsi="Cambria Math" w:cs="Cambria Math"/>
          <w:spacing w:val="1"/>
          <w:position w:val="1"/>
          <w:sz w:val="24"/>
          <w:szCs w:val="24"/>
        </w:rPr>
        <w:t xml:space="preserve"> </w:t>
      </w:r>
      <w:r>
        <w:rPr>
          <w:rFonts w:ascii="Cambria Math" w:eastAsia="Cambria Math" w:hAnsi="Cambria Math" w:cs="Cambria Math"/>
          <w:w w:val="80"/>
          <w:sz w:val="24"/>
          <w:szCs w:val="24"/>
        </w:rPr>
        <w:t>+</w:t>
      </w:r>
      <w:r>
        <w:rPr>
          <w:rFonts w:ascii="Cambria Math" w:eastAsia="Cambria Math" w:hAnsi="Cambria Math" w:cs="Cambria Math"/>
          <w:spacing w:val="5"/>
          <w:sz w:val="24"/>
          <w:szCs w:val="24"/>
        </w:rPr>
        <w:t xml:space="preserve"> </w:t>
      </w:r>
      <w:r>
        <w:rPr>
          <w:rFonts w:ascii="Cambria Math" w:eastAsia="Cambria Math" w:hAnsi="Cambria Math" w:cs="Cambria Math"/>
          <w:w w:val="80"/>
          <w:sz w:val="24"/>
          <w:szCs w:val="24"/>
        </w:rPr>
        <w:t>𝐅𝐅</w:t>
      </w:r>
      <w:r>
        <w:rPr>
          <w:rFonts w:ascii="Cambria Math" w:eastAsia="Cambria Math" w:hAnsi="Cambria Math" w:cs="Cambria Math"/>
          <w:w w:val="80"/>
          <w:sz w:val="24"/>
          <w:szCs w:val="24"/>
          <w:vertAlign w:val="superscript"/>
        </w:rPr>
        <w:t>′</w:t>
      </w:r>
      <w:r>
        <w:rPr>
          <w:rFonts w:ascii="Cambria Math" w:eastAsia="Cambria Math" w:hAnsi="Cambria Math" w:cs="Cambria Math"/>
          <w:w w:val="80"/>
          <w:sz w:val="24"/>
          <w:szCs w:val="24"/>
        </w:rPr>
        <w:t>(t)]</w:t>
      </w:r>
      <w:r>
        <w:rPr>
          <w:rFonts w:ascii="Cambria Math" w:eastAsia="Cambria Math" w:hAnsi="Cambria Math" w:cs="Cambria Math"/>
          <w:spacing w:val="3"/>
          <w:sz w:val="24"/>
          <w:szCs w:val="24"/>
        </w:rPr>
        <w:t xml:space="preserve"> </w:t>
      </w:r>
      <w:r>
        <w:rPr>
          <w:rFonts w:ascii="Cambria Math" w:eastAsia="Cambria Math" w:hAnsi="Cambria Math" w:cs="Cambria Math"/>
          <w:w w:val="80"/>
          <w:sz w:val="24"/>
          <w:szCs w:val="24"/>
        </w:rPr>
        <w:t>−</w:t>
      </w:r>
      <w:r>
        <w:rPr>
          <w:rFonts w:ascii="Cambria Math" w:eastAsia="Cambria Math" w:hAnsi="Cambria Math" w:cs="Cambria Math"/>
          <w:spacing w:val="5"/>
          <w:sz w:val="24"/>
          <w:szCs w:val="24"/>
        </w:rPr>
        <w:t xml:space="preserve"> </w:t>
      </w:r>
      <w:r>
        <w:rPr>
          <w:rFonts w:ascii="Cambria Math" w:eastAsia="Cambria Math" w:hAnsi="Cambria Math" w:cs="Cambria Math"/>
          <w:w w:val="80"/>
          <w:sz w:val="24"/>
          <w:szCs w:val="24"/>
        </w:rPr>
        <w:t>�</w:t>
      </w:r>
      <w:r>
        <w:rPr>
          <w:rFonts w:ascii="Cambria Math" w:eastAsia="Cambria Math" w:hAnsi="Cambria Math" w:cs="Cambria Math"/>
          <w:w w:val="80"/>
          <w:sz w:val="24"/>
          <w:szCs w:val="24"/>
        </w:rPr>
        <w:t>𝐊𝐊</w:t>
      </w:r>
      <w:r>
        <w:rPr>
          <w:rFonts w:ascii="Cambria Math" w:eastAsia="Cambria Math" w:hAnsi="Cambria Math" w:cs="Cambria Math"/>
          <w:spacing w:val="6"/>
          <w:sz w:val="24"/>
          <w:szCs w:val="24"/>
        </w:rPr>
        <w:t xml:space="preserve"> </w:t>
      </w:r>
      <w:r>
        <w:rPr>
          <w:rFonts w:ascii="Cambria Math" w:eastAsia="Cambria Math" w:hAnsi="Cambria Math" w:cs="Cambria Math"/>
          <w:w w:val="80"/>
          <w:sz w:val="24"/>
          <w:szCs w:val="24"/>
        </w:rPr>
        <w:t>+</w:t>
      </w:r>
      <w:r>
        <w:rPr>
          <w:rFonts w:ascii="Cambria Math" w:eastAsia="Cambria Math" w:hAnsi="Cambria Math" w:cs="Cambria Math"/>
          <w:spacing w:val="5"/>
          <w:sz w:val="24"/>
          <w:szCs w:val="24"/>
        </w:rPr>
        <w:t xml:space="preserve"> </w:t>
      </w:r>
      <w:r>
        <w:rPr>
          <w:rFonts w:ascii="Cambria Math" w:eastAsia="Cambria Math" w:hAnsi="Cambria Math" w:cs="Cambria Math"/>
          <w:spacing w:val="-30"/>
          <w:w w:val="55"/>
          <w:sz w:val="24"/>
          <w:szCs w:val="24"/>
        </w:rPr>
        <w:t>𝐊𝐊</w:t>
      </w:r>
    </w:p>
    <w:p w14:paraId="3C6E8130" w14:textId="77777777" w:rsidR="00456665" w:rsidRDefault="00E95B62">
      <w:pPr>
        <w:spacing w:before="149"/>
        <w:rPr>
          <w:rFonts w:ascii="Cambria Math" w:eastAsia="Cambria Math" w:hAnsi="Cambria Math"/>
          <w:sz w:val="24"/>
        </w:rPr>
      </w:pPr>
      <w:r>
        <w:br w:type="column"/>
      </w:r>
      <w:r>
        <w:rPr>
          <w:rFonts w:ascii="Cambria Math" w:eastAsia="Cambria Math" w:hAnsi="Cambria Math"/>
          <w:w w:val="65"/>
          <w:sz w:val="24"/>
          <w:vertAlign w:val="subscript"/>
        </w:rPr>
        <w:t>𝐜𝐜</w:t>
      </w:r>
      <w:r>
        <w:rPr>
          <w:rFonts w:ascii="Cambria Math" w:eastAsia="Cambria Math" w:hAnsi="Cambria Math"/>
          <w:spacing w:val="-6"/>
          <w:w w:val="90"/>
          <w:sz w:val="24"/>
        </w:rPr>
        <w:t xml:space="preserve"> </w:t>
      </w:r>
      <w:r>
        <w:rPr>
          <w:rFonts w:ascii="Cambria Math" w:eastAsia="Cambria Math" w:hAnsi="Cambria Math"/>
          <w:spacing w:val="-10"/>
          <w:w w:val="90"/>
          <w:sz w:val="24"/>
        </w:rPr>
        <w:t>−</w:t>
      </w:r>
    </w:p>
    <w:p w14:paraId="3C6E8131" w14:textId="77777777" w:rsidR="00456665" w:rsidRDefault="00456665">
      <w:pPr>
        <w:rPr>
          <w:rFonts w:ascii="Cambria Math" w:eastAsia="Cambria Math" w:hAnsi="Cambria Math"/>
          <w:sz w:val="24"/>
        </w:rPr>
        <w:sectPr w:rsidR="00456665">
          <w:type w:val="continuous"/>
          <w:pgSz w:w="12240" w:h="15840"/>
          <w:pgMar w:top="760" w:right="360" w:bottom="920" w:left="360" w:header="0" w:footer="723" w:gutter="0"/>
          <w:cols w:num="5" w:space="720" w:equalWidth="0">
            <w:col w:w="5499" w:space="172"/>
            <w:col w:w="626" w:space="40"/>
            <w:col w:w="731" w:space="39"/>
            <w:col w:w="2670" w:space="10"/>
            <w:col w:w="1733"/>
          </w:cols>
        </w:sectPr>
      </w:pPr>
    </w:p>
    <w:p w14:paraId="3C6E8132" w14:textId="77777777" w:rsidR="00456665" w:rsidRDefault="00E95B62">
      <w:pPr>
        <w:pStyle w:val="BodyText"/>
        <w:spacing w:before="86"/>
        <w:ind w:left="360"/>
      </w:pPr>
      <w:r>
        <w:t>In the actual scenario, the target point is not always an element node.</w:t>
      </w:r>
      <w:r>
        <w:rPr>
          <w:spacing w:val="-2"/>
        </w:rPr>
        <w:t xml:space="preserve"> </w:t>
      </w:r>
      <w:r>
        <w:t>The</w:t>
      </w:r>
      <w:r>
        <w:rPr>
          <w:spacing w:val="3"/>
        </w:rPr>
        <w:t xml:space="preserve"> </w:t>
      </w:r>
      <w:r>
        <w:t>displacement</w:t>
      </w:r>
      <w:r>
        <w:rPr>
          <w:spacing w:val="2"/>
        </w:rPr>
        <w:t xml:space="preserve"> </w:t>
      </w:r>
      <w:r>
        <w:t>of</w:t>
      </w:r>
      <w:r>
        <w:rPr>
          <w:spacing w:val="2"/>
        </w:rPr>
        <w:t xml:space="preserve"> </w:t>
      </w:r>
      <w:r>
        <w:t>target</w:t>
      </w:r>
      <w:r>
        <w:rPr>
          <w:spacing w:val="3"/>
        </w:rPr>
        <w:t xml:space="preserve"> </w:t>
      </w:r>
      <w:r>
        <w:t>point</w:t>
      </w:r>
      <w:r>
        <w:rPr>
          <w:spacing w:val="2"/>
        </w:rPr>
        <w:t xml:space="preserve"> </w:t>
      </w:r>
      <w:r>
        <w:t>can</w:t>
      </w:r>
      <w:r>
        <w:rPr>
          <w:spacing w:val="2"/>
        </w:rPr>
        <w:t xml:space="preserve"> </w:t>
      </w:r>
      <w:r>
        <w:t>be</w:t>
      </w:r>
      <w:r>
        <w:rPr>
          <w:spacing w:val="2"/>
        </w:rPr>
        <w:t xml:space="preserve"> </w:t>
      </w:r>
      <w:r>
        <w:t>calculated</w:t>
      </w:r>
      <w:r>
        <w:rPr>
          <w:spacing w:val="4"/>
        </w:rPr>
        <w:t xml:space="preserve"> </w:t>
      </w:r>
      <w:r>
        <w:t>by</w:t>
      </w:r>
      <w:r>
        <w:rPr>
          <w:spacing w:val="1"/>
        </w:rPr>
        <w:t xml:space="preserve"> </w:t>
      </w:r>
      <w:r>
        <w:rPr>
          <w:spacing w:val="-5"/>
        </w:rPr>
        <w:t>the</w:t>
      </w:r>
    </w:p>
    <w:p w14:paraId="3C6E8133" w14:textId="77777777" w:rsidR="00456665" w:rsidRDefault="00E95B62">
      <w:pPr>
        <w:spacing w:line="165" w:lineRule="exact"/>
        <w:ind w:left="446"/>
        <w:rPr>
          <w:rFonts w:ascii="Cambria Math"/>
          <w:sz w:val="17"/>
        </w:rPr>
      </w:pPr>
      <w:r>
        <w:br w:type="column"/>
      </w:r>
      <w:r>
        <w:rPr>
          <w:rFonts w:ascii="Cambria Math"/>
          <w:spacing w:val="-10"/>
          <w:w w:val="105"/>
          <w:sz w:val="17"/>
        </w:rPr>
        <w:t>2</w:t>
      </w:r>
    </w:p>
    <w:p w14:paraId="3C6E8134" w14:textId="77777777" w:rsidR="00456665" w:rsidRDefault="00456665">
      <w:pPr>
        <w:pStyle w:val="BodyText"/>
        <w:spacing w:before="3"/>
        <w:rPr>
          <w:rFonts w:ascii="Cambria Math"/>
          <w:sz w:val="2"/>
        </w:rPr>
      </w:pPr>
    </w:p>
    <w:p w14:paraId="3C6E8135" w14:textId="77777777" w:rsidR="00456665" w:rsidRDefault="00E95B62">
      <w:pPr>
        <w:spacing w:line="20" w:lineRule="exact"/>
        <w:ind w:left="360" w:right="-72"/>
        <w:rPr>
          <w:rFonts w:ascii="Cambria Math"/>
          <w:sz w:val="2"/>
        </w:rPr>
      </w:pPr>
      <w:r>
        <w:rPr>
          <w:rFonts w:ascii="Cambria Math"/>
          <w:noProof/>
          <w:sz w:val="2"/>
        </w:rPr>
        <mc:AlternateContent>
          <mc:Choice Requires="wpg">
            <w:drawing>
              <wp:inline distT="0" distB="0" distL="0" distR="0" wp14:anchorId="3C6E81D9" wp14:editId="3C6E81DA">
                <wp:extent cx="172720" cy="10795"/>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720" cy="10795"/>
                          <a:chOff x="0" y="0"/>
                          <a:chExt cx="172720" cy="10795"/>
                        </a:xfrm>
                      </wpg:grpSpPr>
                      <wps:wsp>
                        <wps:cNvPr id="18" name="Graphic 18"/>
                        <wps:cNvSpPr/>
                        <wps:spPr>
                          <a:xfrm>
                            <a:off x="0" y="0"/>
                            <a:ext cx="172720" cy="10795"/>
                          </a:xfrm>
                          <a:custGeom>
                            <a:avLst/>
                            <a:gdLst/>
                            <a:ahLst/>
                            <a:cxnLst/>
                            <a:rect l="l" t="t" r="r" b="b"/>
                            <a:pathLst>
                              <a:path w="172720" h="10795">
                                <a:moveTo>
                                  <a:pt x="172199" y="0"/>
                                </a:moveTo>
                                <a:lnTo>
                                  <a:pt x="0" y="0"/>
                                </a:lnTo>
                                <a:lnTo>
                                  <a:pt x="0" y="10667"/>
                                </a:lnTo>
                                <a:lnTo>
                                  <a:pt x="172199" y="10667"/>
                                </a:lnTo>
                                <a:lnTo>
                                  <a:pt x="1721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3B521B" id="Group 17" o:spid="_x0000_s1026" style="width:13.6pt;height:.85pt;mso-position-horizontal-relative:char;mso-position-vertical-relative:line" coordsize="17272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">
                <v:shape id="Graphic 18" o:spid="_x0000_s1027" style="position:absolute;width:172720;height:10795;visibility:visible;mso-wrap-style:square;v-text-anchor:top" coordsize="17272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" path="m172199,l,,,10667r172199,l172199,xe" fillcolor="black" stroked="f">
                  <v:path arrowok="t"/>
                </v:shape>
                <w10:anchorlock/>
              </v:group>
            </w:pict>
          </mc:Fallback>
        </mc:AlternateContent>
      </w:r>
    </w:p>
    <w:p w14:paraId="3C6E8136" w14:textId="77777777" w:rsidR="00456665" w:rsidRDefault="00E95B62">
      <w:pPr>
        <w:ind w:left="360"/>
        <w:rPr>
          <w:rFonts w:ascii="Cambria Math" w:hAnsi="Cambria Math"/>
          <w:position w:val="5"/>
          <w:sz w:val="14"/>
        </w:rPr>
      </w:pPr>
      <w:proofErr w:type="spellStart"/>
      <w:r>
        <w:rPr>
          <w:rFonts w:ascii="Cambria Math" w:hAnsi="Cambria Math"/>
          <w:spacing w:val="-5"/>
          <w:w w:val="110"/>
          <w:sz w:val="17"/>
        </w:rPr>
        <w:t>Δt</w:t>
      </w:r>
      <w:proofErr w:type="spellEnd"/>
      <w:r>
        <w:rPr>
          <w:rFonts w:ascii="Cambria Math" w:hAnsi="Cambria Math"/>
          <w:spacing w:val="-5"/>
          <w:w w:val="110"/>
          <w:position w:val="5"/>
          <w:sz w:val="14"/>
        </w:rPr>
        <w:t>2</w:t>
      </w:r>
    </w:p>
    <w:p w14:paraId="3C6E8137" w14:textId="77777777" w:rsidR="00456665" w:rsidRDefault="00E95B62">
      <w:pPr>
        <w:spacing w:before="40"/>
        <w:ind w:left="4"/>
        <w:rPr>
          <w:rFonts w:ascii="Cambria Math" w:eastAsia="Cambria Math" w:hAnsi="Cambria Math" w:cs="Cambria Math"/>
          <w:sz w:val="24"/>
          <w:szCs w:val="24"/>
        </w:rPr>
      </w:pPr>
      <w:r>
        <w:br w:type="column"/>
      </w:r>
      <w:r>
        <w:rPr>
          <w:rFonts w:ascii="Cambria Math" w:eastAsia="Cambria Math" w:hAnsi="Cambria Math" w:cs="Cambria Math"/>
          <w:w w:val="55"/>
          <w:sz w:val="24"/>
          <w:szCs w:val="24"/>
        </w:rPr>
        <w:t>𝐌𝐌</w:t>
      </w:r>
      <w:r>
        <w:rPr>
          <w:rFonts w:ascii="Cambria Math" w:eastAsia="Cambria Math" w:hAnsi="Cambria Math" w:cs="Cambria Math"/>
          <w:w w:val="55"/>
          <w:sz w:val="24"/>
          <w:szCs w:val="24"/>
        </w:rPr>
        <w:t>�</w:t>
      </w:r>
      <w:r>
        <w:rPr>
          <w:rFonts w:ascii="Cambria Math" w:eastAsia="Cambria Math" w:hAnsi="Cambria Math" w:cs="Cambria Math"/>
          <w:spacing w:val="10"/>
          <w:sz w:val="24"/>
          <w:szCs w:val="24"/>
        </w:rPr>
        <w:t xml:space="preserve"> </w:t>
      </w:r>
      <w:r>
        <w:rPr>
          <w:rFonts w:ascii="Cambria Math" w:eastAsia="Cambria Math" w:hAnsi="Cambria Math" w:cs="Cambria Math"/>
          <w:spacing w:val="-28"/>
          <w:w w:val="65"/>
          <w:sz w:val="24"/>
          <w:szCs w:val="24"/>
        </w:rPr>
        <w:t>𝒒𝒒</w:t>
      </w:r>
      <w:r>
        <w:rPr>
          <w:rFonts w:ascii="Cambria Math" w:eastAsia="Cambria Math" w:hAnsi="Cambria Math" w:cs="Cambria Math"/>
          <w:spacing w:val="-28"/>
          <w:w w:val="65"/>
          <w:sz w:val="24"/>
          <w:szCs w:val="24"/>
          <w:vertAlign w:val="subscript"/>
        </w:rPr>
        <w:t>t</w:t>
      </w:r>
    </w:p>
    <w:p w14:paraId="3C6E8138" w14:textId="77777777" w:rsidR="00456665" w:rsidRDefault="00E95B62">
      <w:pPr>
        <w:spacing w:before="4" w:line="132" w:lineRule="auto"/>
        <w:ind w:left="25"/>
        <w:rPr>
          <w:rFonts w:ascii="Cambria Math" w:hAnsi="Cambria Math"/>
          <w:sz w:val="17"/>
        </w:rPr>
      </w:pPr>
      <w:r>
        <w:br w:type="column"/>
      </w:r>
      <w:r>
        <w:rPr>
          <w:rFonts w:ascii="Cambria Math" w:hAnsi="Cambria Math"/>
          <w:position w:val="-13"/>
          <w:sz w:val="24"/>
        </w:rPr>
        <w:t>−</w:t>
      </w:r>
      <w:r>
        <w:rPr>
          <w:rFonts w:ascii="Cambria Math" w:hAnsi="Cambria Math"/>
          <w:spacing w:val="59"/>
          <w:w w:val="150"/>
          <w:position w:val="-13"/>
          <w:sz w:val="24"/>
        </w:rPr>
        <w:t xml:space="preserve"> </w:t>
      </w:r>
      <w:r>
        <w:rPr>
          <w:rFonts w:ascii="Cambria Math" w:hAnsi="Cambria Math"/>
          <w:spacing w:val="-10"/>
          <w:sz w:val="17"/>
        </w:rPr>
        <w:t>1</w:t>
      </w:r>
    </w:p>
    <w:p w14:paraId="3C6E8139" w14:textId="77777777" w:rsidR="00456665" w:rsidRDefault="00E95B62">
      <w:pPr>
        <w:spacing w:line="191" w:lineRule="exact"/>
        <w:ind w:left="258"/>
        <w:rPr>
          <w:rFonts w:ascii="Cambria Math" w:hAnsi="Cambria Math"/>
          <w:position w:val="5"/>
          <w:sz w:val="14"/>
        </w:rPr>
      </w:pPr>
      <w:r>
        <w:rPr>
          <w:rFonts w:ascii="Cambria Math" w:hAnsi="Cambria Math"/>
          <w:noProof/>
          <w:position w:val="5"/>
          <w:sz w:val="14"/>
        </w:rPr>
        <mc:AlternateContent>
          <mc:Choice Requires="wps">
            <w:drawing>
              <wp:anchor distT="0" distB="0" distL="0" distR="0" simplePos="0" relativeHeight="487373824" behindDoc="1" locked="0" layoutInCell="1" allowOverlap="1" wp14:anchorId="3C6E81DB" wp14:editId="3C6E81DC">
                <wp:simplePos x="0" y="0"/>
                <wp:positionH relativeFrom="page">
                  <wp:posOffset>4809744</wp:posOffset>
                </wp:positionH>
                <wp:positionV relativeFrom="paragraph">
                  <wp:posOffset>-27459</wp:posOffset>
                </wp:positionV>
                <wp:extent cx="172720" cy="1079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720" cy="10795"/>
                        </a:xfrm>
                        <a:custGeom>
                          <a:avLst/>
                          <a:gdLst/>
                          <a:ahLst/>
                          <a:cxnLst/>
                          <a:rect l="l" t="t" r="r" b="b"/>
                          <a:pathLst>
                            <a:path w="172720" h="10795">
                              <a:moveTo>
                                <a:pt x="172212" y="0"/>
                              </a:moveTo>
                              <a:lnTo>
                                <a:pt x="0" y="0"/>
                              </a:lnTo>
                              <a:lnTo>
                                <a:pt x="0" y="10667"/>
                              </a:lnTo>
                              <a:lnTo>
                                <a:pt x="172212" y="10667"/>
                              </a:lnTo>
                              <a:lnTo>
                                <a:pt x="1722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FB66A" id="Graphic 19" o:spid="_x0000_s1026" style="position:absolute;margin-left:378.7pt;margin-top:-2.15pt;width:13.6pt;height:.85pt;z-index:-15942656;visibility:visible;mso-wrap-style:square;mso-wrap-distance-left:0;mso-wrap-distance-top:0;mso-wrap-distance-right:0;mso-wrap-distance-bottom:0;mso-position-horizontal:absolute;mso-position-horizontal-relative:page;mso-position-vertical:absolute;mso-position-vertical-relative:text;v-text-anchor:top" coordsize="17272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" path="m172212,l,,,10667r172212,l172212,xe" fillcolor="black" stroked="f">
                <v:path arrowok="t"/>
                <w10:wrap anchorx="page"/>
              </v:shape>
            </w:pict>
          </mc:Fallback>
        </mc:AlternateContent>
      </w:r>
      <w:proofErr w:type="spellStart"/>
      <w:r>
        <w:rPr>
          <w:rFonts w:ascii="Cambria Math" w:hAnsi="Cambria Math"/>
          <w:spacing w:val="-5"/>
          <w:w w:val="110"/>
          <w:sz w:val="17"/>
        </w:rPr>
        <w:t>Δt</w:t>
      </w:r>
      <w:proofErr w:type="spellEnd"/>
      <w:r>
        <w:rPr>
          <w:rFonts w:ascii="Cambria Math" w:hAnsi="Cambria Math"/>
          <w:spacing w:val="-5"/>
          <w:w w:val="110"/>
          <w:position w:val="5"/>
          <w:sz w:val="14"/>
        </w:rPr>
        <w:t>2</w:t>
      </w:r>
    </w:p>
    <w:p w14:paraId="3C6E813A" w14:textId="77777777" w:rsidR="00456665" w:rsidRDefault="00E95B62">
      <w:pPr>
        <w:spacing w:before="38"/>
        <w:ind w:left="4"/>
        <w:rPr>
          <w:rFonts w:ascii="Cambria Math" w:eastAsia="Cambria Math" w:hAnsi="Cambria Math"/>
          <w:sz w:val="17"/>
        </w:rPr>
      </w:pPr>
      <w:r>
        <w:br w:type="column"/>
      </w:r>
      <w:r>
        <w:rPr>
          <w:rFonts w:ascii="Cambria Math" w:eastAsia="Cambria Math" w:hAnsi="Cambria Math"/>
          <w:spacing w:val="-2"/>
          <w:w w:val="70"/>
          <w:position w:val="5"/>
          <w:sz w:val="24"/>
        </w:rPr>
        <w:t>𝐌𝐌𝒒𝒒</w:t>
      </w:r>
      <w:r>
        <w:rPr>
          <w:rFonts w:ascii="Cambria Math" w:eastAsia="Cambria Math" w:hAnsi="Cambria Math"/>
          <w:spacing w:val="-2"/>
          <w:w w:val="70"/>
          <w:sz w:val="17"/>
        </w:rPr>
        <w:t>t−</w:t>
      </w:r>
      <w:proofErr w:type="spellStart"/>
      <w:r>
        <w:rPr>
          <w:rFonts w:ascii="Cambria Math" w:eastAsia="Cambria Math" w:hAnsi="Cambria Math"/>
          <w:spacing w:val="-2"/>
          <w:w w:val="70"/>
          <w:sz w:val="17"/>
        </w:rPr>
        <w:t>Δt</w:t>
      </w:r>
      <w:proofErr w:type="spellEnd"/>
    </w:p>
    <w:p w14:paraId="3C6E813B" w14:textId="77777777" w:rsidR="00456665" w:rsidRDefault="00E95B62">
      <w:pPr>
        <w:spacing w:before="44"/>
        <w:ind w:left="360"/>
        <w:rPr>
          <w:sz w:val="24"/>
        </w:rPr>
      </w:pPr>
      <w:r>
        <w:br w:type="column"/>
      </w:r>
      <w:r>
        <w:rPr>
          <w:spacing w:val="-4"/>
          <w:sz w:val="24"/>
        </w:rPr>
        <w:t>(20)</w:t>
      </w:r>
    </w:p>
    <w:p w14:paraId="3C6E813C" w14:textId="77777777" w:rsidR="00456665" w:rsidRDefault="00456665">
      <w:pPr>
        <w:rPr>
          <w:sz w:val="24"/>
        </w:rPr>
        <w:sectPr w:rsidR="00456665">
          <w:type w:val="continuous"/>
          <w:pgSz w:w="12240" w:h="15840"/>
          <w:pgMar w:top="760" w:right="360" w:bottom="920" w:left="360" w:header="0" w:footer="723" w:gutter="0"/>
          <w:cols w:num="6" w:space="720" w:equalWidth="0">
            <w:col w:w="5529" w:space="142"/>
            <w:col w:w="626" w:space="40"/>
            <w:col w:w="580" w:space="39"/>
            <w:col w:w="524" w:space="40"/>
            <w:col w:w="769" w:space="2081"/>
            <w:col w:w="1150"/>
          </w:cols>
        </w:sectPr>
      </w:pPr>
    </w:p>
    <w:p w14:paraId="3C6E813D" w14:textId="77777777" w:rsidR="00456665" w:rsidRDefault="00E95B62">
      <w:pPr>
        <w:pStyle w:val="BodyText"/>
        <w:spacing w:before="1"/>
        <w:ind w:left="360"/>
      </w:pPr>
      <w:r>
        <w:t>shape</w:t>
      </w:r>
      <w:r>
        <w:rPr>
          <w:spacing w:val="40"/>
        </w:rPr>
        <w:t xml:space="preserve"> </w:t>
      </w:r>
      <w:r>
        <w:t>function</w:t>
      </w:r>
      <w:r>
        <w:rPr>
          <w:spacing w:val="40"/>
        </w:rPr>
        <w:t xml:space="preserve"> </w:t>
      </w:r>
      <w:r>
        <w:t>and</w:t>
      </w:r>
      <w:r>
        <w:rPr>
          <w:spacing w:val="40"/>
        </w:rPr>
        <w:t xml:space="preserve"> </w:t>
      </w:r>
      <w:r>
        <w:t>nodes</w:t>
      </w:r>
      <w:r>
        <w:rPr>
          <w:spacing w:val="40"/>
        </w:rPr>
        <w:t xml:space="preserve"> </w:t>
      </w:r>
      <w:r>
        <w:t>displacements.</w:t>
      </w:r>
      <w:r>
        <w:rPr>
          <w:spacing w:val="40"/>
        </w:rPr>
        <w:t xml:space="preserve"> </w:t>
      </w:r>
      <w:r>
        <w:t>Thus,</w:t>
      </w:r>
      <w:r>
        <w:rPr>
          <w:spacing w:val="40"/>
        </w:rPr>
        <w:t xml:space="preserve"> </w:t>
      </w:r>
      <w:r>
        <w:t>the</w:t>
      </w:r>
      <w:r>
        <w:rPr>
          <w:spacing w:val="40"/>
        </w:rPr>
        <w:t xml:space="preserve"> </w:t>
      </w:r>
      <w:r>
        <w:t>relative displacement of the contact pair is:</w:t>
      </w:r>
    </w:p>
    <w:p w14:paraId="3C6E813E" w14:textId="77777777" w:rsidR="00456665" w:rsidRDefault="00456665">
      <w:pPr>
        <w:pStyle w:val="BodyText"/>
        <w:spacing w:before="1"/>
      </w:pPr>
    </w:p>
    <w:p w14:paraId="3C6E813F" w14:textId="77777777" w:rsidR="00456665" w:rsidRDefault="00E95B62">
      <w:pPr>
        <w:tabs>
          <w:tab w:val="left" w:pos="5059"/>
        </w:tabs>
        <w:ind w:left="360"/>
        <w:rPr>
          <w:sz w:val="24"/>
        </w:rPr>
      </w:pPr>
      <w:r>
        <w:rPr>
          <w:rFonts w:ascii="Cambria Math" w:eastAsia="Cambria Math" w:hAnsi="Cambria Math"/>
          <w:spacing w:val="-4"/>
          <w:w w:val="75"/>
          <w:sz w:val="24"/>
        </w:rPr>
        <w:t>𝑢𝑢</w:t>
      </w:r>
      <w:r>
        <w:rPr>
          <w:rFonts w:ascii="Cambria Math" w:eastAsia="Cambria Math" w:hAnsi="Cambria Math"/>
          <w:spacing w:val="-4"/>
          <w:w w:val="75"/>
          <w:sz w:val="24"/>
          <w:vertAlign w:val="subscript"/>
        </w:rPr>
        <w:t>𝑖𝑖</w:t>
      </w:r>
      <w:r>
        <w:rPr>
          <w:rFonts w:ascii="Cambria Math" w:eastAsia="Cambria Math" w:hAnsi="Cambria Math"/>
          <w:spacing w:val="-8"/>
          <w:sz w:val="24"/>
        </w:rPr>
        <w:t xml:space="preserve"> </w:t>
      </w:r>
      <w:r>
        <w:rPr>
          <w:rFonts w:ascii="Cambria Math" w:eastAsia="Cambria Math" w:hAnsi="Cambria Math"/>
          <w:spacing w:val="-4"/>
          <w:w w:val="75"/>
          <w:sz w:val="24"/>
        </w:rPr>
        <w:t>−</w:t>
      </w:r>
      <w:r>
        <w:rPr>
          <w:rFonts w:ascii="Cambria Math" w:eastAsia="Cambria Math" w:hAnsi="Cambria Math"/>
          <w:spacing w:val="-9"/>
          <w:sz w:val="24"/>
        </w:rPr>
        <w:t xml:space="preserve"> </w:t>
      </w:r>
      <w:r>
        <w:rPr>
          <w:rFonts w:ascii="Cambria Math" w:eastAsia="Cambria Math" w:hAnsi="Cambria Math"/>
          <w:spacing w:val="-4"/>
          <w:w w:val="75"/>
          <w:sz w:val="24"/>
        </w:rPr>
        <w:t>𝑢𝑢</w:t>
      </w:r>
      <w:r>
        <w:rPr>
          <w:rFonts w:ascii="Cambria Math" w:eastAsia="Cambria Math" w:hAnsi="Cambria Math"/>
          <w:spacing w:val="-4"/>
          <w:w w:val="75"/>
          <w:sz w:val="24"/>
          <w:vertAlign w:val="subscript"/>
        </w:rPr>
        <w:t>𝑗𝑗</w:t>
      </w:r>
      <w:r>
        <w:rPr>
          <w:rFonts w:ascii="Cambria Math" w:eastAsia="Cambria Math" w:hAnsi="Cambria Math"/>
          <w:spacing w:val="4"/>
          <w:sz w:val="24"/>
        </w:rPr>
        <w:t xml:space="preserve"> </w:t>
      </w:r>
      <w:r>
        <w:rPr>
          <w:rFonts w:ascii="Cambria Math" w:eastAsia="Cambria Math" w:hAnsi="Cambria Math"/>
          <w:spacing w:val="-4"/>
          <w:w w:val="75"/>
          <w:sz w:val="24"/>
        </w:rPr>
        <w:t>=</w:t>
      </w:r>
      <w:r>
        <w:rPr>
          <w:rFonts w:ascii="Cambria Math" w:eastAsia="Cambria Math" w:hAnsi="Cambria Math"/>
          <w:spacing w:val="-5"/>
          <w:sz w:val="24"/>
        </w:rPr>
        <w:t xml:space="preserve"> </w:t>
      </w:r>
      <w:r>
        <w:rPr>
          <w:rFonts w:ascii="Cambria Math" w:eastAsia="Cambria Math" w:hAnsi="Cambria Math"/>
          <w:spacing w:val="-4"/>
          <w:w w:val="75"/>
          <w:sz w:val="24"/>
        </w:rPr>
        <w:t>𝑁𝑁</w:t>
      </w:r>
      <w:r>
        <w:rPr>
          <w:rFonts w:ascii="Cambria Math" w:eastAsia="Cambria Math" w:hAnsi="Cambria Math"/>
          <w:spacing w:val="-4"/>
          <w:w w:val="75"/>
          <w:sz w:val="24"/>
          <w:vertAlign w:val="subscript"/>
        </w:rPr>
        <w:t>𝑐𝑐</w:t>
      </w:r>
      <w:r>
        <w:rPr>
          <w:rFonts w:ascii="Cambria Math" w:eastAsia="Cambria Math" w:hAnsi="Cambria Math"/>
          <w:spacing w:val="-4"/>
          <w:w w:val="75"/>
          <w:sz w:val="24"/>
        </w:rPr>
        <w:t>𝑑𝑑</w:t>
      </w:r>
      <w:r>
        <w:rPr>
          <w:rFonts w:ascii="Cambria Math" w:eastAsia="Cambria Math" w:hAnsi="Cambria Math"/>
          <w:spacing w:val="-4"/>
          <w:w w:val="75"/>
          <w:sz w:val="24"/>
          <w:vertAlign w:val="subscript"/>
        </w:rPr>
        <w:t>𝑐𝑐</w:t>
      </w:r>
      <w:r>
        <w:rPr>
          <w:rFonts w:ascii="Cambria Math" w:eastAsia="Cambria Math" w:hAnsi="Cambria Math"/>
          <w:sz w:val="24"/>
        </w:rPr>
        <w:tab/>
      </w:r>
      <w:r>
        <w:rPr>
          <w:spacing w:val="-4"/>
          <w:w w:val="90"/>
          <w:sz w:val="24"/>
        </w:rPr>
        <w:t>(12)</w:t>
      </w:r>
    </w:p>
    <w:p w14:paraId="3C6E8140" w14:textId="77777777" w:rsidR="00456665" w:rsidRDefault="00E95B62">
      <w:pPr>
        <w:pStyle w:val="BodyText"/>
        <w:spacing w:before="80"/>
        <w:ind w:left="360" w:right="355"/>
        <w:jc w:val="both"/>
      </w:pPr>
      <w:r>
        <w:br w:type="column"/>
      </w:r>
      <w:proofErr w:type="spellStart"/>
      <w:r>
        <w:rPr>
          <w:rFonts w:ascii="Cambria Math" w:hAnsi="Cambria Math"/>
        </w:rPr>
        <w:t>Δt</w:t>
      </w:r>
      <w:proofErr w:type="spellEnd"/>
      <w:r>
        <w:rPr>
          <w:rFonts w:ascii="Cambria Math" w:hAnsi="Cambria Math"/>
          <w:spacing w:val="40"/>
        </w:rPr>
        <w:t xml:space="preserve"> </w:t>
      </w:r>
      <w:r>
        <w:t>denotes the time step of integration and the damping is not considered here. The explicit algorithm is conditionally stable and the stable condition is:</w:t>
      </w:r>
    </w:p>
    <w:p w14:paraId="3C6E8141" w14:textId="77777777" w:rsidR="00456665" w:rsidRDefault="00456665">
      <w:pPr>
        <w:pStyle w:val="BodyText"/>
        <w:jc w:val="both"/>
        <w:sectPr w:rsidR="00456665">
          <w:type w:val="continuous"/>
          <w:pgSz w:w="12240" w:h="15840"/>
          <w:pgMar w:top="760" w:right="360" w:bottom="920" w:left="360" w:header="0" w:footer="723" w:gutter="0"/>
          <w:cols w:num="2" w:space="720" w:equalWidth="0">
            <w:col w:w="5527" w:space="144"/>
            <w:col w:w="5849"/>
          </w:cols>
        </w:sectPr>
      </w:pPr>
    </w:p>
    <w:p w14:paraId="3C6E8142" w14:textId="77777777" w:rsidR="00456665" w:rsidRDefault="00456665">
      <w:pPr>
        <w:pStyle w:val="BodyText"/>
        <w:spacing w:before="26"/>
      </w:pPr>
    </w:p>
    <w:p w14:paraId="3C6E8143" w14:textId="77777777" w:rsidR="00456665" w:rsidRDefault="00E95B62">
      <w:pPr>
        <w:ind w:left="360"/>
        <w:rPr>
          <w:sz w:val="20"/>
        </w:rPr>
      </w:pPr>
      <w:r>
        <w:rPr>
          <w:w w:val="90"/>
          <w:sz w:val="20"/>
        </w:rPr>
        <w:t>where</w:t>
      </w:r>
      <w:r>
        <w:rPr>
          <w:spacing w:val="20"/>
          <w:sz w:val="20"/>
        </w:rPr>
        <w:t xml:space="preserve"> </w:t>
      </w:r>
      <w:r>
        <w:rPr>
          <w:rFonts w:ascii="Cambria Math" w:eastAsia="Cambria Math"/>
          <w:w w:val="85"/>
          <w:sz w:val="20"/>
        </w:rPr>
        <w:t>𝑁𝑁</w:t>
      </w:r>
      <w:r>
        <w:rPr>
          <w:rFonts w:ascii="Cambria Math" w:eastAsia="Cambria Math"/>
          <w:w w:val="85"/>
          <w:position w:val="-3"/>
          <w:sz w:val="14"/>
        </w:rPr>
        <w:t>𝑐𝑐</w:t>
      </w:r>
      <w:r>
        <w:rPr>
          <w:rFonts w:ascii="Cambria Math" w:eastAsia="Cambria Math"/>
          <w:spacing w:val="51"/>
          <w:position w:val="-3"/>
          <w:sz w:val="14"/>
        </w:rPr>
        <w:t xml:space="preserve"> </w:t>
      </w:r>
      <w:r>
        <w:rPr>
          <w:w w:val="90"/>
          <w:sz w:val="20"/>
        </w:rPr>
        <w:t>and</w:t>
      </w:r>
      <w:r>
        <w:rPr>
          <w:spacing w:val="24"/>
          <w:sz w:val="20"/>
        </w:rPr>
        <w:t xml:space="preserve"> </w:t>
      </w:r>
      <w:r>
        <w:rPr>
          <w:rFonts w:ascii="Cambria Math" w:eastAsia="Cambria Math"/>
          <w:w w:val="85"/>
          <w:sz w:val="20"/>
        </w:rPr>
        <w:t>𝑑𝑑</w:t>
      </w:r>
      <w:r>
        <w:rPr>
          <w:rFonts w:ascii="Cambria Math" w:eastAsia="Cambria Math"/>
          <w:w w:val="85"/>
          <w:position w:val="-3"/>
          <w:sz w:val="14"/>
        </w:rPr>
        <w:t>𝑐𝑐</w:t>
      </w:r>
      <w:r>
        <w:rPr>
          <w:rFonts w:ascii="Cambria Math" w:eastAsia="Cambria Math"/>
          <w:spacing w:val="51"/>
          <w:position w:val="-3"/>
          <w:sz w:val="14"/>
        </w:rPr>
        <w:t xml:space="preserve"> </w:t>
      </w:r>
      <w:r>
        <w:rPr>
          <w:w w:val="90"/>
          <w:sz w:val="20"/>
        </w:rPr>
        <w:t>are</w:t>
      </w:r>
      <w:r>
        <w:rPr>
          <w:spacing w:val="-8"/>
          <w:w w:val="90"/>
          <w:sz w:val="20"/>
        </w:rPr>
        <w:t xml:space="preserve"> </w:t>
      </w:r>
      <w:r>
        <w:rPr>
          <w:w w:val="90"/>
          <w:sz w:val="20"/>
        </w:rPr>
        <w:t>defined</w:t>
      </w:r>
      <w:r>
        <w:rPr>
          <w:spacing w:val="-7"/>
          <w:w w:val="90"/>
          <w:sz w:val="20"/>
        </w:rPr>
        <w:t xml:space="preserve"> </w:t>
      </w:r>
      <w:r>
        <w:rPr>
          <w:spacing w:val="-5"/>
          <w:w w:val="90"/>
          <w:sz w:val="20"/>
        </w:rPr>
        <w:t>as:</w:t>
      </w:r>
    </w:p>
    <w:p w14:paraId="3C6E8144" w14:textId="77777777" w:rsidR="00456665" w:rsidRDefault="00E95B62">
      <w:pPr>
        <w:spacing w:before="93"/>
        <w:ind w:left="360"/>
        <w:rPr>
          <w:rFonts w:ascii="Cambria Math" w:hAnsi="Cambria Math"/>
          <w:sz w:val="24"/>
        </w:rPr>
      </w:pPr>
      <w:r>
        <w:br w:type="column"/>
      </w:r>
      <w:proofErr w:type="spellStart"/>
      <w:r>
        <w:rPr>
          <w:rFonts w:ascii="Cambria Math" w:hAnsi="Cambria Math"/>
          <w:w w:val="105"/>
          <w:sz w:val="24"/>
        </w:rPr>
        <w:t>Δt</w:t>
      </w:r>
      <w:proofErr w:type="spellEnd"/>
      <w:r>
        <w:rPr>
          <w:rFonts w:ascii="Cambria Math" w:hAnsi="Cambria Math"/>
          <w:spacing w:val="-1"/>
          <w:w w:val="105"/>
          <w:sz w:val="24"/>
        </w:rPr>
        <w:t xml:space="preserve"> </w:t>
      </w:r>
      <w:r>
        <w:rPr>
          <w:rFonts w:ascii="Cambria Math" w:hAnsi="Cambria Math"/>
          <w:w w:val="105"/>
          <w:sz w:val="24"/>
        </w:rPr>
        <w:t>≤</w:t>
      </w:r>
      <w:r>
        <w:rPr>
          <w:rFonts w:ascii="Cambria Math" w:hAnsi="Cambria Math"/>
          <w:spacing w:val="2"/>
          <w:w w:val="105"/>
          <w:sz w:val="24"/>
        </w:rPr>
        <w:t xml:space="preserve"> </w:t>
      </w:r>
      <w:r>
        <w:rPr>
          <w:rFonts w:ascii="Cambria Math" w:hAnsi="Cambria Math"/>
          <w:spacing w:val="-4"/>
          <w:w w:val="105"/>
          <w:sz w:val="24"/>
        </w:rPr>
        <w:t>∆</w:t>
      </w:r>
      <w:proofErr w:type="spellStart"/>
      <w:r>
        <w:rPr>
          <w:rFonts w:ascii="Cambria Math" w:hAnsi="Cambria Math"/>
          <w:spacing w:val="-4"/>
          <w:w w:val="105"/>
          <w:sz w:val="24"/>
        </w:rPr>
        <w:t>t</w:t>
      </w:r>
      <w:r>
        <w:rPr>
          <w:rFonts w:ascii="Cambria Math" w:hAnsi="Cambria Math"/>
          <w:spacing w:val="-4"/>
          <w:w w:val="105"/>
          <w:sz w:val="24"/>
          <w:vertAlign w:val="subscript"/>
        </w:rPr>
        <w:t>cr</w:t>
      </w:r>
      <w:proofErr w:type="spellEnd"/>
    </w:p>
    <w:p w14:paraId="3C6E8145" w14:textId="77777777" w:rsidR="00456665" w:rsidRDefault="00E95B62">
      <w:pPr>
        <w:spacing w:before="43" w:line="168" w:lineRule="auto"/>
        <w:ind w:left="32"/>
        <w:rPr>
          <w:rFonts w:ascii="Cambria Math"/>
          <w:position w:val="-2"/>
          <w:sz w:val="14"/>
        </w:rPr>
      </w:pPr>
      <w:r>
        <w:br w:type="column"/>
      </w:r>
      <w:r>
        <w:rPr>
          <w:rFonts w:ascii="Cambria Math"/>
          <w:w w:val="110"/>
          <w:position w:val="-13"/>
          <w:sz w:val="24"/>
        </w:rPr>
        <w:t>=</w:t>
      </w:r>
      <w:r>
        <w:rPr>
          <w:rFonts w:ascii="Cambria Math"/>
          <w:spacing w:val="-12"/>
          <w:w w:val="110"/>
          <w:position w:val="-13"/>
          <w:sz w:val="24"/>
        </w:rPr>
        <w:t xml:space="preserve"> </w:t>
      </w:r>
      <w:r>
        <w:rPr>
          <w:rFonts w:ascii="Cambria Math"/>
          <w:spacing w:val="-5"/>
          <w:w w:val="110"/>
          <w:sz w:val="17"/>
          <w:u w:val="single"/>
        </w:rPr>
        <w:t>T</w:t>
      </w:r>
      <w:r>
        <w:rPr>
          <w:rFonts w:ascii="Cambria Math"/>
          <w:spacing w:val="-5"/>
          <w:w w:val="110"/>
          <w:position w:val="-2"/>
          <w:sz w:val="14"/>
          <w:u w:val="single"/>
        </w:rPr>
        <w:t>n</w:t>
      </w:r>
    </w:p>
    <w:p w14:paraId="3C6E8146" w14:textId="77777777" w:rsidR="00456665" w:rsidRDefault="00E95B62">
      <w:pPr>
        <w:spacing w:line="162" w:lineRule="exact"/>
        <w:ind w:left="324"/>
        <w:rPr>
          <w:rFonts w:ascii="Cambria Math" w:hAnsi="Cambria Math"/>
          <w:sz w:val="17"/>
        </w:rPr>
      </w:pPr>
      <w:r>
        <w:rPr>
          <w:rFonts w:ascii="Cambria Math" w:hAnsi="Cambria Math"/>
          <w:spacing w:val="-10"/>
          <w:w w:val="110"/>
          <w:sz w:val="17"/>
        </w:rPr>
        <w:t>π</w:t>
      </w:r>
    </w:p>
    <w:p w14:paraId="3C6E8147" w14:textId="77777777" w:rsidR="00456665" w:rsidRDefault="00E95B62">
      <w:pPr>
        <w:spacing w:before="97"/>
        <w:ind w:left="360"/>
        <w:rPr>
          <w:sz w:val="24"/>
        </w:rPr>
      </w:pPr>
      <w:r>
        <w:br w:type="column"/>
      </w:r>
      <w:r>
        <w:rPr>
          <w:spacing w:val="-4"/>
          <w:sz w:val="24"/>
        </w:rPr>
        <w:t>(21)</w:t>
      </w:r>
    </w:p>
    <w:p w14:paraId="3C6E8148" w14:textId="77777777" w:rsidR="00456665" w:rsidRDefault="00456665">
      <w:pPr>
        <w:rPr>
          <w:sz w:val="24"/>
        </w:rPr>
        <w:sectPr w:rsidR="00456665">
          <w:type w:val="continuous"/>
          <w:pgSz w:w="12240" w:h="15840"/>
          <w:pgMar w:top="760" w:right="360" w:bottom="920" w:left="360" w:header="0" w:footer="723" w:gutter="0"/>
          <w:cols w:num="4" w:space="720" w:equalWidth="0">
            <w:col w:w="3156" w:space="2515"/>
            <w:col w:w="1301" w:space="40"/>
            <w:col w:w="523" w:space="2836"/>
            <w:col w:w="1149"/>
          </w:cols>
        </w:sectPr>
      </w:pPr>
    </w:p>
    <w:p w14:paraId="3C6E8149" w14:textId="77777777" w:rsidR="00456665" w:rsidRDefault="00E95B62">
      <w:pPr>
        <w:tabs>
          <w:tab w:val="left" w:pos="1658"/>
          <w:tab w:val="left" w:pos="5059"/>
        </w:tabs>
        <w:spacing w:before="195" w:line="205" w:lineRule="exact"/>
        <w:ind w:left="360"/>
        <w:rPr>
          <w:sz w:val="24"/>
        </w:rPr>
      </w:pPr>
      <w:r>
        <w:rPr>
          <w:rFonts w:ascii="Cambria Math" w:eastAsia="Cambria Math" w:hAnsi="Cambria Math"/>
          <w:spacing w:val="-2"/>
          <w:w w:val="70"/>
          <w:sz w:val="24"/>
        </w:rPr>
        <w:t>𝑁𝑁</w:t>
      </w:r>
      <w:r>
        <w:rPr>
          <w:rFonts w:ascii="Cambria Math" w:eastAsia="Cambria Math" w:hAnsi="Cambria Math"/>
          <w:spacing w:val="-2"/>
          <w:w w:val="70"/>
          <w:sz w:val="24"/>
          <w:vertAlign w:val="subscript"/>
        </w:rPr>
        <w:t>𝑐𝑐</w:t>
      </w:r>
      <w:r>
        <w:rPr>
          <w:rFonts w:ascii="Cambria Math" w:eastAsia="Cambria Math" w:hAnsi="Cambria Math"/>
          <w:spacing w:val="3"/>
          <w:sz w:val="24"/>
        </w:rPr>
        <w:t xml:space="preserve"> </w:t>
      </w:r>
      <w:r>
        <w:rPr>
          <w:rFonts w:ascii="Cambria Math" w:eastAsia="Cambria Math" w:hAnsi="Cambria Math"/>
          <w:spacing w:val="-2"/>
          <w:w w:val="70"/>
          <w:sz w:val="24"/>
        </w:rPr>
        <w:t>=</w:t>
      </w:r>
      <w:r>
        <w:rPr>
          <w:rFonts w:ascii="Cambria Math" w:eastAsia="Cambria Math" w:hAnsi="Cambria Math"/>
          <w:spacing w:val="-8"/>
          <w:sz w:val="24"/>
        </w:rPr>
        <w:t xml:space="preserve"> </w:t>
      </w:r>
      <w:r>
        <w:rPr>
          <w:rFonts w:ascii="Cambria Math" w:eastAsia="Cambria Math" w:hAnsi="Cambria Math"/>
          <w:spacing w:val="-2"/>
          <w:w w:val="70"/>
          <w:position w:val="1"/>
          <w:sz w:val="24"/>
        </w:rPr>
        <w:t>[</w:t>
      </w:r>
      <w:r>
        <w:rPr>
          <w:rFonts w:ascii="Cambria Math" w:eastAsia="Cambria Math" w:hAnsi="Cambria Math"/>
          <w:spacing w:val="-2"/>
          <w:w w:val="70"/>
          <w:position w:val="1"/>
          <w:sz w:val="24"/>
        </w:rPr>
        <w:t>𝐼𝐼</w:t>
      </w:r>
      <w:r>
        <w:rPr>
          <w:rFonts w:ascii="Cambria Math" w:eastAsia="Cambria Math" w:hAnsi="Cambria Math"/>
          <w:spacing w:val="-2"/>
          <w:w w:val="70"/>
          <w:position w:val="1"/>
          <w:sz w:val="24"/>
          <w:vertAlign w:val="subscript"/>
        </w:rPr>
        <w:t>2×2</w:t>
      </w:r>
      <w:r>
        <w:rPr>
          <w:rFonts w:ascii="Cambria Math" w:eastAsia="Cambria Math" w:hAnsi="Cambria Math"/>
          <w:position w:val="1"/>
          <w:sz w:val="24"/>
        </w:rPr>
        <w:tab/>
      </w:r>
      <w:r>
        <w:rPr>
          <w:rFonts w:ascii="Cambria Math" w:eastAsia="Cambria Math" w:hAnsi="Cambria Math"/>
          <w:spacing w:val="-5"/>
          <w:w w:val="90"/>
          <w:position w:val="1"/>
          <w:sz w:val="24"/>
        </w:rPr>
        <w:t>𝑵𝑵</w:t>
      </w:r>
      <w:r>
        <w:rPr>
          <w:rFonts w:ascii="Cambria Math" w:eastAsia="Cambria Math" w:hAnsi="Cambria Math"/>
          <w:spacing w:val="-5"/>
          <w:w w:val="90"/>
          <w:position w:val="1"/>
          <w:sz w:val="24"/>
        </w:rPr>
        <w:t>]</w:t>
      </w:r>
      <w:r>
        <w:rPr>
          <w:rFonts w:ascii="Cambria Math" w:eastAsia="Cambria Math" w:hAnsi="Cambria Math"/>
          <w:position w:val="1"/>
          <w:sz w:val="24"/>
        </w:rPr>
        <w:tab/>
      </w:r>
      <w:r>
        <w:rPr>
          <w:spacing w:val="-4"/>
          <w:w w:val="90"/>
          <w:sz w:val="24"/>
        </w:rPr>
        <w:t>(13)</w:t>
      </w:r>
    </w:p>
    <w:p w14:paraId="3C6E814A" w14:textId="77777777" w:rsidR="00456665" w:rsidRDefault="00E95B62">
      <w:pPr>
        <w:pStyle w:val="BodyText"/>
        <w:spacing w:before="154" w:line="245" w:lineRule="exact"/>
        <w:ind w:left="360"/>
      </w:pPr>
      <w:r>
        <w:br w:type="column"/>
      </w:r>
      <w:r>
        <w:t>where</w:t>
      </w:r>
      <w:r>
        <w:rPr>
          <w:spacing w:val="46"/>
        </w:rPr>
        <w:t xml:space="preserve"> </w:t>
      </w:r>
      <w:r>
        <w:rPr>
          <w:rFonts w:ascii="Cambria Math" w:hAnsi="Cambria Math"/>
        </w:rPr>
        <w:t>∆t</w:t>
      </w:r>
      <w:proofErr w:type="spellStart"/>
      <w:r>
        <w:rPr>
          <w:rFonts w:ascii="Cambria Math" w:hAnsi="Cambria Math"/>
          <w:position w:val="-3"/>
          <w:sz w:val="14"/>
        </w:rPr>
        <w:t>cr</w:t>
      </w:r>
      <w:proofErr w:type="spellEnd"/>
      <w:r>
        <w:rPr>
          <w:rFonts w:ascii="Cambria Math" w:hAnsi="Cambria Math"/>
          <w:spacing w:val="73"/>
          <w:position w:val="-3"/>
          <w:sz w:val="14"/>
        </w:rPr>
        <w:t xml:space="preserve"> </w:t>
      </w:r>
      <w:r>
        <w:t>is</w:t>
      </w:r>
      <w:r>
        <w:rPr>
          <w:spacing w:val="15"/>
        </w:rPr>
        <w:t xml:space="preserve"> </w:t>
      </w:r>
      <w:r>
        <w:t>the</w:t>
      </w:r>
      <w:r>
        <w:rPr>
          <w:spacing w:val="16"/>
        </w:rPr>
        <w:t xml:space="preserve"> </w:t>
      </w:r>
      <w:r>
        <w:t>critical</w:t>
      </w:r>
      <w:r>
        <w:rPr>
          <w:spacing w:val="18"/>
        </w:rPr>
        <w:t xml:space="preserve"> </w:t>
      </w:r>
      <w:proofErr w:type="gramStart"/>
      <w:r>
        <w:t>stable</w:t>
      </w:r>
      <w:r>
        <w:rPr>
          <w:spacing w:val="16"/>
        </w:rPr>
        <w:t xml:space="preserve"> </w:t>
      </w:r>
      <w:r>
        <w:t>time</w:t>
      </w:r>
      <w:proofErr w:type="gramEnd"/>
      <w:r>
        <w:rPr>
          <w:spacing w:val="16"/>
        </w:rPr>
        <w:t xml:space="preserve"> </w:t>
      </w:r>
      <w:r>
        <w:t>step</w:t>
      </w:r>
      <w:r>
        <w:rPr>
          <w:spacing w:val="17"/>
        </w:rPr>
        <w:t xml:space="preserve"> </w:t>
      </w:r>
      <w:r>
        <w:t>and</w:t>
      </w:r>
      <w:r>
        <w:rPr>
          <w:spacing w:val="48"/>
        </w:rPr>
        <w:t xml:space="preserve"> </w:t>
      </w:r>
      <w:r>
        <w:rPr>
          <w:rFonts w:ascii="Cambria Math" w:hAnsi="Cambria Math"/>
        </w:rPr>
        <w:t>T</w:t>
      </w:r>
      <w:r>
        <w:rPr>
          <w:rFonts w:ascii="Cambria Math" w:hAnsi="Cambria Math"/>
          <w:position w:val="-3"/>
          <w:sz w:val="14"/>
        </w:rPr>
        <w:t>n</w:t>
      </w:r>
      <w:r>
        <w:rPr>
          <w:rFonts w:ascii="Cambria Math" w:hAnsi="Cambria Math"/>
          <w:spacing w:val="75"/>
          <w:position w:val="-3"/>
          <w:sz w:val="14"/>
        </w:rPr>
        <w:t xml:space="preserve"> </w:t>
      </w:r>
      <w:r>
        <w:t>denotes</w:t>
      </w:r>
      <w:r>
        <w:rPr>
          <w:spacing w:val="15"/>
        </w:rPr>
        <w:t xml:space="preserve"> </w:t>
      </w:r>
      <w:r>
        <w:rPr>
          <w:spacing w:val="-5"/>
        </w:rPr>
        <w:t>the</w:t>
      </w:r>
    </w:p>
    <w:p w14:paraId="3C6E814B" w14:textId="77777777" w:rsidR="00456665" w:rsidRDefault="00456665">
      <w:pPr>
        <w:pStyle w:val="BodyText"/>
        <w:spacing w:line="245" w:lineRule="exact"/>
        <w:sectPr w:rsidR="00456665">
          <w:type w:val="continuous"/>
          <w:pgSz w:w="12240" w:h="15840"/>
          <w:pgMar w:top="760" w:right="360" w:bottom="920" w:left="360" w:header="0" w:footer="723" w:gutter="0"/>
          <w:cols w:num="2" w:space="720" w:equalWidth="0">
            <w:col w:w="5499" w:space="172"/>
            <w:col w:w="5849"/>
          </w:cols>
        </w:sectPr>
      </w:pPr>
    </w:p>
    <w:p w14:paraId="3C6E814C" w14:textId="77777777" w:rsidR="00456665" w:rsidRDefault="00E95B62">
      <w:pPr>
        <w:spacing w:before="88"/>
        <w:jc w:val="right"/>
        <w:rPr>
          <w:rFonts w:ascii="Cambria Math" w:eastAsia="Cambria Math"/>
          <w:sz w:val="24"/>
        </w:rPr>
      </w:pPr>
      <w:r>
        <w:rPr>
          <w:rFonts w:ascii="Cambria Math" w:eastAsia="Cambria Math"/>
          <w:spacing w:val="-5"/>
          <w:w w:val="60"/>
          <w:sz w:val="24"/>
        </w:rPr>
        <w:t>𝑑𝑑</w:t>
      </w:r>
    </w:p>
    <w:p w14:paraId="3C6E814D" w14:textId="77777777" w:rsidR="00456665" w:rsidRDefault="00E95B62">
      <w:pPr>
        <w:pStyle w:val="BodyText"/>
        <w:spacing w:before="3"/>
        <w:rPr>
          <w:rFonts w:ascii="Cambria Math"/>
          <w:sz w:val="17"/>
        </w:rPr>
      </w:pPr>
      <w:r>
        <w:br w:type="column"/>
      </w:r>
    </w:p>
    <w:p w14:paraId="3C6E814E" w14:textId="77777777" w:rsidR="00456665" w:rsidRDefault="00E95B62">
      <w:pPr>
        <w:rPr>
          <w:rFonts w:ascii="Cambria Math" w:eastAsia="Cambria Math"/>
          <w:sz w:val="17"/>
        </w:rPr>
      </w:pPr>
      <w:r>
        <w:rPr>
          <w:rFonts w:ascii="Cambria Math" w:eastAsia="Cambria Math"/>
          <w:spacing w:val="-5"/>
          <w:w w:val="55"/>
          <w:sz w:val="17"/>
        </w:rPr>
        <w:t>𝑐𝑐</w:t>
      </w:r>
    </w:p>
    <w:p w14:paraId="3C6E814F" w14:textId="77777777" w:rsidR="00456665" w:rsidRDefault="00E95B62">
      <w:pPr>
        <w:pStyle w:val="Heading2"/>
        <w:tabs>
          <w:tab w:val="left" w:pos="824"/>
          <w:tab w:val="left" w:pos="4433"/>
        </w:tabs>
        <w:spacing w:before="78"/>
        <w:ind w:left="41"/>
        <w:rPr>
          <w:rFonts w:ascii="Times New Roman" w:eastAsia="Times New Roman"/>
        </w:rPr>
      </w:pPr>
      <w:r>
        <w:br w:type="column"/>
      </w:r>
      <w:r>
        <w:rPr>
          <w:w w:val="90"/>
        </w:rPr>
        <w:t>=</w:t>
      </w:r>
      <w:r>
        <w:rPr>
          <w:spacing w:val="29"/>
        </w:rPr>
        <w:t xml:space="preserve"> </w:t>
      </w:r>
      <w:r>
        <w:rPr>
          <w:spacing w:val="-2"/>
          <w:w w:val="90"/>
          <w:position w:val="1"/>
        </w:rPr>
        <w:t>[</w:t>
      </w:r>
      <w:r>
        <w:rPr>
          <w:spacing w:val="-2"/>
          <w:w w:val="90"/>
          <w:position w:val="1"/>
        </w:rPr>
        <w:t>𝑢𝑢</w:t>
      </w:r>
      <w:r>
        <w:rPr>
          <w:spacing w:val="-2"/>
          <w:w w:val="90"/>
          <w:position w:val="1"/>
          <w:vertAlign w:val="subscript"/>
        </w:rPr>
        <w:t>𝑖𝑖</w:t>
      </w:r>
      <w:r>
        <w:rPr>
          <w:position w:val="1"/>
        </w:rPr>
        <w:tab/>
      </w:r>
      <w:r>
        <w:rPr>
          <w:spacing w:val="-2"/>
          <w:w w:val="90"/>
          <w:position w:val="1"/>
        </w:rPr>
        <w:t>𝑼𝑼</w:t>
      </w:r>
      <w:r>
        <w:rPr>
          <w:spacing w:val="-2"/>
          <w:w w:val="90"/>
          <w:position w:val="1"/>
        </w:rPr>
        <w:t>]</w:t>
      </w:r>
      <w:r>
        <w:rPr>
          <w:spacing w:val="-2"/>
          <w:w w:val="90"/>
          <w:position w:val="1"/>
          <w:vertAlign w:val="superscript"/>
        </w:rPr>
        <w:t>𝑇𝑇</w:t>
      </w:r>
      <w:r>
        <w:rPr>
          <w:position w:val="1"/>
        </w:rPr>
        <w:tab/>
      </w:r>
      <w:r>
        <w:rPr>
          <w:rFonts w:ascii="Times New Roman" w:eastAsia="Times New Roman"/>
          <w:spacing w:val="-4"/>
          <w:w w:val="90"/>
        </w:rPr>
        <w:t>(14)</w:t>
      </w:r>
    </w:p>
    <w:p w14:paraId="3C6E8150" w14:textId="77777777" w:rsidR="00456665" w:rsidRDefault="00E95B62">
      <w:pPr>
        <w:pStyle w:val="BodyText"/>
        <w:ind w:left="360" w:right="121"/>
      </w:pPr>
      <w:r>
        <w:br w:type="column"/>
      </w:r>
      <w:r>
        <w:t>minimum</w:t>
      </w:r>
      <w:r>
        <w:rPr>
          <w:spacing w:val="-11"/>
        </w:rPr>
        <w:t xml:space="preserve"> </w:t>
      </w:r>
      <w:r>
        <w:t>natural</w:t>
      </w:r>
      <w:r>
        <w:rPr>
          <w:spacing w:val="-8"/>
        </w:rPr>
        <w:t xml:space="preserve"> </w:t>
      </w:r>
      <w:r>
        <w:t>vibration</w:t>
      </w:r>
      <w:r>
        <w:rPr>
          <w:spacing w:val="-11"/>
        </w:rPr>
        <w:t xml:space="preserve"> </w:t>
      </w:r>
      <w:r>
        <w:t>period</w:t>
      </w:r>
      <w:r>
        <w:rPr>
          <w:spacing w:val="-9"/>
        </w:rPr>
        <w:t xml:space="preserve"> </w:t>
      </w:r>
      <w:r>
        <w:t>of</w:t>
      </w:r>
      <w:r>
        <w:rPr>
          <w:spacing w:val="-11"/>
        </w:rPr>
        <w:t xml:space="preserve"> </w:t>
      </w:r>
      <w:r>
        <w:t>dynamic</w:t>
      </w:r>
      <w:r>
        <w:rPr>
          <w:spacing w:val="-10"/>
        </w:rPr>
        <w:t xml:space="preserve"> </w:t>
      </w:r>
      <w:r>
        <w:t>system.</w:t>
      </w:r>
      <w:r>
        <w:rPr>
          <w:spacing w:val="-9"/>
        </w:rPr>
        <w:t xml:space="preserve"> </w:t>
      </w:r>
      <w:r>
        <w:t>It</w:t>
      </w:r>
      <w:r>
        <w:rPr>
          <w:spacing w:val="-10"/>
        </w:rPr>
        <w:t xml:space="preserve"> </w:t>
      </w:r>
      <w:r>
        <w:t>is</w:t>
      </w:r>
      <w:r>
        <w:rPr>
          <w:spacing w:val="-11"/>
        </w:rPr>
        <w:t xml:space="preserve"> </w:t>
      </w:r>
      <w:r>
        <w:t>noted that</w:t>
      </w:r>
      <w:r>
        <w:rPr>
          <w:spacing w:val="-1"/>
        </w:rPr>
        <w:t xml:space="preserve"> </w:t>
      </w:r>
      <w:r>
        <w:t>the</w:t>
      </w:r>
      <w:r>
        <w:rPr>
          <w:spacing w:val="29"/>
        </w:rPr>
        <w:t xml:space="preserve"> </w:t>
      </w:r>
      <w:r>
        <w:rPr>
          <w:rFonts w:ascii="Cambria Math" w:eastAsia="Cambria Math"/>
        </w:rPr>
        <w:t>T</w:t>
      </w:r>
      <w:r>
        <w:rPr>
          <w:rFonts w:ascii="Cambria Math" w:eastAsia="Cambria Math"/>
          <w:position w:val="-3"/>
          <w:sz w:val="14"/>
        </w:rPr>
        <w:t>n</w:t>
      </w:r>
      <w:r>
        <w:rPr>
          <w:rFonts w:ascii="Cambria Math" w:eastAsia="Cambria Math"/>
          <w:spacing w:val="54"/>
          <w:position w:val="-3"/>
          <w:sz w:val="14"/>
        </w:rPr>
        <w:t xml:space="preserve"> </w:t>
      </w:r>
      <w:r>
        <w:t>is a function</w:t>
      </w:r>
      <w:r>
        <w:rPr>
          <w:spacing w:val="-2"/>
        </w:rPr>
        <w:t xml:space="preserve"> </w:t>
      </w:r>
      <w:r>
        <w:t>of</w:t>
      </w:r>
      <w:r>
        <w:rPr>
          <w:spacing w:val="-1"/>
        </w:rPr>
        <w:t xml:space="preserve"> </w:t>
      </w:r>
      <w:r>
        <w:t>contact</w:t>
      </w:r>
      <w:r>
        <w:rPr>
          <w:spacing w:val="-1"/>
        </w:rPr>
        <w:t xml:space="preserve"> </w:t>
      </w:r>
      <w:r>
        <w:t>stiffness</w:t>
      </w:r>
      <w:r>
        <w:rPr>
          <w:spacing w:val="27"/>
        </w:rPr>
        <w:t xml:space="preserve"> </w:t>
      </w:r>
      <w:r>
        <w:rPr>
          <w:rFonts w:ascii="Cambria Math" w:eastAsia="Cambria Math"/>
          <w:w w:val="90"/>
        </w:rPr>
        <w:t>𝐊𝐊</w:t>
      </w:r>
      <w:r>
        <w:rPr>
          <w:rFonts w:ascii="Cambria Math" w:eastAsia="Cambria Math"/>
          <w:w w:val="90"/>
          <w:position w:val="-3"/>
          <w:sz w:val="14"/>
        </w:rPr>
        <w:t>𝐜𝐜</w:t>
      </w:r>
      <w:r>
        <w:rPr>
          <w:w w:val="90"/>
        </w:rPr>
        <w:t>.</w:t>
      </w:r>
      <w:r>
        <w:t xml:space="preserve"> Based on</w:t>
      </w:r>
      <w:r>
        <w:rPr>
          <w:spacing w:val="-2"/>
        </w:rPr>
        <w:t xml:space="preserve"> </w:t>
      </w:r>
      <w:r>
        <w:rPr>
          <w:spacing w:val="-5"/>
        </w:rPr>
        <w:t>the</w:t>
      </w:r>
    </w:p>
    <w:p w14:paraId="3C6E8151" w14:textId="77777777" w:rsidR="00456665" w:rsidRDefault="00E95B62">
      <w:pPr>
        <w:pStyle w:val="BodyText"/>
        <w:spacing w:line="130" w:lineRule="exact"/>
        <w:ind w:left="360"/>
      </w:pPr>
      <w:r>
        <w:rPr>
          <w:w w:val="80"/>
        </w:rPr>
        <w:t>definition</w:t>
      </w:r>
      <w:r>
        <w:rPr>
          <w:spacing w:val="-7"/>
        </w:rPr>
        <w:t xml:space="preserve"> </w:t>
      </w:r>
      <w:r>
        <w:rPr>
          <w:w w:val="80"/>
        </w:rPr>
        <w:t>of</w:t>
      </w:r>
      <w:r>
        <w:rPr>
          <w:spacing w:val="61"/>
        </w:rPr>
        <w:t xml:space="preserve"> </w:t>
      </w:r>
      <w:r>
        <w:rPr>
          <w:rFonts w:ascii="Cambria Math" w:eastAsia="Cambria Math" w:hAnsi="Cambria Math"/>
          <w:w w:val="80"/>
        </w:rPr>
        <w:t>𝐊𝐊</w:t>
      </w:r>
      <w:r>
        <w:rPr>
          <w:rFonts w:ascii="Cambria Math" w:eastAsia="Cambria Math" w:hAnsi="Cambria Math"/>
          <w:w w:val="80"/>
          <w:position w:val="-3"/>
          <w:sz w:val="14"/>
        </w:rPr>
        <w:t>𝐜𝐜</w:t>
      </w:r>
      <w:r>
        <w:rPr>
          <w:w w:val="80"/>
        </w:rPr>
        <w:t>,</w:t>
      </w:r>
      <w:r>
        <w:rPr>
          <w:spacing w:val="-5"/>
        </w:rPr>
        <w:t xml:space="preserve"> </w:t>
      </w:r>
      <w:r>
        <w:rPr>
          <w:w w:val="80"/>
        </w:rPr>
        <w:t>the</w:t>
      </w:r>
      <w:r>
        <w:rPr>
          <w:spacing w:val="-4"/>
        </w:rPr>
        <w:t xml:space="preserve"> </w:t>
      </w:r>
      <w:r>
        <w:rPr>
          <w:w w:val="80"/>
        </w:rPr>
        <w:t>penalty</w:t>
      </w:r>
      <w:r>
        <w:rPr>
          <w:spacing w:val="-7"/>
        </w:rPr>
        <w:t xml:space="preserve"> </w:t>
      </w:r>
      <w:r>
        <w:rPr>
          <w:w w:val="80"/>
        </w:rPr>
        <w:t>coefficient</w:t>
      </w:r>
      <w:r>
        <w:rPr>
          <w:spacing w:val="63"/>
        </w:rPr>
        <w:t xml:space="preserve"> </w:t>
      </w:r>
      <w:r>
        <w:rPr>
          <w:rFonts w:ascii="Cambria Math" w:eastAsia="Cambria Math" w:hAnsi="Cambria Math"/>
          <w:w w:val="80"/>
        </w:rPr>
        <w:t>Λ</w:t>
      </w:r>
      <w:r>
        <w:rPr>
          <w:rFonts w:ascii="Cambria Math" w:eastAsia="Cambria Math" w:hAnsi="Cambria Math"/>
          <w:w w:val="80"/>
          <w:vertAlign w:val="superscript"/>
        </w:rPr>
        <w:t>′</w:t>
      </w:r>
      <w:r>
        <w:rPr>
          <w:rFonts w:ascii="Cambria Math" w:eastAsia="Cambria Math" w:hAnsi="Cambria Math"/>
          <w:spacing w:val="28"/>
        </w:rPr>
        <w:t xml:space="preserve"> </w:t>
      </w:r>
      <w:r>
        <w:rPr>
          <w:rFonts w:ascii="Cambria Math" w:eastAsia="Cambria Math" w:hAnsi="Cambria Math"/>
          <w:w w:val="80"/>
        </w:rPr>
        <w:t>=</w:t>
      </w:r>
      <w:r>
        <w:rPr>
          <w:rFonts w:ascii="Cambria Math" w:eastAsia="Cambria Math" w:hAnsi="Cambria Math"/>
          <w:spacing w:val="17"/>
        </w:rPr>
        <w:t xml:space="preserve"> </w:t>
      </w:r>
      <w:r>
        <w:rPr>
          <w:rFonts w:ascii="Cambria Math" w:eastAsia="Cambria Math" w:hAnsi="Cambria Math"/>
          <w:w w:val="80"/>
        </w:rPr>
        <w:t>𝑑𝑑𝑑𝑑𝑑𝑑𝑔𝑔</w:t>
      </w:r>
      <w:r>
        <w:rPr>
          <w:rFonts w:ascii="Cambria Math" w:eastAsia="Cambria Math" w:hAnsi="Cambria Math"/>
          <w:w w:val="80"/>
        </w:rPr>
        <w:t>(</w:t>
      </w:r>
      <w:r>
        <w:rPr>
          <w:rFonts w:ascii="Cambria Math" w:eastAsia="Cambria Math" w:hAnsi="Cambria Math"/>
          <w:w w:val="80"/>
        </w:rPr>
        <w:t>𝛼𝛼</w:t>
      </w:r>
      <w:r>
        <w:rPr>
          <w:rFonts w:ascii="Cambria Math" w:eastAsia="Cambria Math" w:hAnsi="Cambria Math"/>
          <w:w w:val="80"/>
          <w:position w:val="-3"/>
          <w:sz w:val="14"/>
        </w:rPr>
        <w:t>1</w:t>
      </w:r>
      <w:r>
        <w:rPr>
          <w:rFonts w:ascii="Cambria Math" w:eastAsia="Cambria Math" w:hAnsi="Cambria Math"/>
          <w:w w:val="80"/>
        </w:rPr>
        <w:t>,</w:t>
      </w:r>
      <w:r>
        <w:rPr>
          <w:rFonts w:ascii="Cambria Math" w:eastAsia="Cambria Math" w:hAnsi="Cambria Math"/>
          <w:spacing w:val="-8"/>
        </w:rPr>
        <w:t xml:space="preserve"> </w:t>
      </w:r>
      <w:r>
        <w:rPr>
          <w:rFonts w:ascii="Cambria Math" w:eastAsia="Cambria Math" w:hAnsi="Cambria Math"/>
          <w:w w:val="80"/>
        </w:rPr>
        <w:t>𝛼𝛼</w:t>
      </w:r>
      <w:r>
        <w:rPr>
          <w:rFonts w:ascii="Cambria Math" w:eastAsia="Cambria Math" w:hAnsi="Cambria Math"/>
          <w:w w:val="80"/>
          <w:position w:val="-3"/>
          <w:sz w:val="14"/>
        </w:rPr>
        <w:t>2</w:t>
      </w:r>
      <w:r>
        <w:rPr>
          <w:rFonts w:ascii="Cambria Math" w:eastAsia="Cambria Math" w:hAnsi="Cambria Math"/>
          <w:w w:val="80"/>
        </w:rPr>
        <w:t>)</w:t>
      </w:r>
      <w:r>
        <w:rPr>
          <w:rFonts w:ascii="Cambria Math" w:eastAsia="Cambria Math" w:hAnsi="Cambria Math"/>
          <w:spacing w:val="69"/>
        </w:rPr>
        <w:t xml:space="preserve"> </w:t>
      </w:r>
      <w:r>
        <w:rPr>
          <w:w w:val="80"/>
        </w:rPr>
        <w:t>is</w:t>
      </w:r>
      <w:r>
        <w:rPr>
          <w:spacing w:val="-6"/>
        </w:rPr>
        <w:t xml:space="preserve"> </w:t>
      </w:r>
      <w:r>
        <w:rPr>
          <w:spacing w:val="-10"/>
          <w:w w:val="80"/>
        </w:rPr>
        <w:t>a</w:t>
      </w:r>
    </w:p>
    <w:p w14:paraId="3C6E8152" w14:textId="77777777" w:rsidR="00456665" w:rsidRDefault="00456665">
      <w:pPr>
        <w:pStyle w:val="BodyText"/>
        <w:spacing w:line="130" w:lineRule="exact"/>
        <w:sectPr w:rsidR="00456665">
          <w:type w:val="continuous"/>
          <w:pgSz w:w="12240" w:h="15840"/>
          <w:pgMar w:top="760" w:right="360" w:bottom="920" w:left="360" w:header="0" w:footer="723" w:gutter="0"/>
          <w:cols w:num="4" w:space="720" w:equalWidth="0">
            <w:col w:w="500" w:space="0"/>
            <w:col w:w="87" w:space="39"/>
            <w:col w:w="4874" w:space="172"/>
            <w:col w:w="5848"/>
          </w:cols>
        </w:sectPr>
      </w:pPr>
    </w:p>
    <w:p w14:paraId="3C6E8153" w14:textId="77777777" w:rsidR="00456665" w:rsidRDefault="00E95B62">
      <w:pPr>
        <w:pStyle w:val="BodyText"/>
        <w:spacing w:line="216" w:lineRule="auto"/>
        <w:ind w:left="359" w:right="38"/>
        <w:jc w:val="both"/>
      </w:pPr>
      <w:r>
        <w:rPr>
          <w:rFonts w:ascii="Cambria Math" w:eastAsia="Cambria Math" w:hAnsi="Cambria Math"/>
        </w:rPr>
        <w:t>𝐼𝐼</w:t>
      </w:r>
      <w:r>
        <w:rPr>
          <w:rFonts w:ascii="Cambria Math" w:eastAsia="Cambria Math" w:hAnsi="Cambria Math"/>
          <w:position w:val="-3"/>
          <w:sz w:val="14"/>
        </w:rPr>
        <w:t>2×2</w:t>
      </w:r>
      <w:r>
        <w:rPr>
          <w:rFonts w:ascii="Cambria Math" w:eastAsia="Cambria Math" w:hAnsi="Cambria Math"/>
          <w:spacing w:val="-8"/>
          <w:position w:val="-3"/>
          <w:sz w:val="14"/>
        </w:rPr>
        <w:t xml:space="preserve"> </w:t>
      </w:r>
      <w:r>
        <w:t>is</w:t>
      </w:r>
      <w:r>
        <w:rPr>
          <w:spacing w:val="-13"/>
        </w:rPr>
        <w:t xml:space="preserve"> </w:t>
      </w:r>
      <w:r>
        <w:t>square</w:t>
      </w:r>
      <w:r>
        <w:rPr>
          <w:spacing w:val="-12"/>
        </w:rPr>
        <w:t xml:space="preserve"> </w:t>
      </w:r>
      <w:r>
        <w:t>identity</w:t>
      </w:r>
      <w:r>
        <w:rPr>
          <w:spacing w:val="-13"/>
        </w:rPr>
        <w:t xml:space="preserve"> </w:t>
      </w:r>
      <w:r>
        <w:t>matrix</w:t>
      </w:r>
      <w:r>
        <w:rPr>
          <w:spacing w:val="-12"/>
        </w:rPr>
        <w:t xml:space="preserve"> </w:t>
      </w:r>
      <w:r>
        <w:t>with</w:t>
      </w:r>
      <w:r>
        <w:rPr>
          <w:spacing w:val="-13"/>
        </w:rPr>
        <w:t xml:space="preserve"> </w:t>
      </w:r>
      <w:r>
        <w:t>2</w:t>
      </w:r>
      <w:r>
        <w:rPr>
          <w:spacing w:val="-12"/>
        </w:rPr>
        <w:t xml:space="preserve"> </w:t>
      </w:r>
      <w:r>
        <w:t>by</w:t>
      </w:r>
      <w:r>
        <w:rPr>
          <w:spacing w:val="-13"/>
        </w:rPr>
        <w:t xml:space="preserve"> </w:t>
      </w:r>
      <w:r>
        <w:t>2.</w:t>
      </w:r>
      <w:r>
        <w:rPr>
          <w:spacing w:val="11"/>
        </w:rPr>
        <w:t xml:space="preserve"> </w:t>
      </w:r>
      <w:r>
        <w:rPr>
          <w:rFonts w:ascii="Cambria Math" w:eastAsia="Cambria Math" w:hAnsi="Cambria Math"/>
          <w:w w:val="90"/>
        </w:rPr>
        <w:t>𝑵𝑵</w:t>
      </w:r>
      <w:r>
        <w:rPr>
          <w:rFonts w:ascii="Cambria Math" w:eastAsia="Cambria Math" w:hAnsi="Cambria Math"/>
          <w:spacing w:val="17"/>
        </w:rPr>
        <w:t xml:space="preserve"> </w:t>
      </w:r>
      <w:r>
        <w:t>and</w:t>
      </w:r>
      <w:r>
        <w:rPr>
          <w:spacing w:val="12"/>
        </w:rPr>
        <w:t xml:space="preserve"> </w:t>
      </w:r>
      <w:r>
        <w:rPr>
          <w:rFonts w:ascii="Cambria Math" w:eastAsia="Cambria Math" w:hAnsi="Cambria Math"/>
          <w:w w:val="90"/>
        </w:rPr>
        <w:t>𝑼𝑼</w:t>
      </w:r>
      <w:r>
        <w:rPr>
          <w:rFonts w:ascii="Cambria Math" w:eastAsia="Cambria Math" w:hAnsi="Cambria Math"/>
          <w:spacing w:val="18"/>
        </w:rPr>
        <w:t xml:space="preserve"> </w:t>
      </w:r>
      <w:r>
        <w:t>are</w:t>
      </w:r>
      <w:r>
        <w:rPr>
          <w:spacing w:val="-13"/>
        </w:rPr>
        <w:t xml:space="preserve"> </w:t>
      </w:r>
      <w:r>
        <w:t>shape function</w:t>
      </w:r>
      <w:r>
        <w:rPr>
          <w:spacing w:val="-9"/>
        </w:rPr>
        <w:t xml:space="preserve"> </w:t>
      </w:r>
      <w:r>
        <w:t>and</w:t>
      </w:r>
      <w:r>
        <w:rPr>
          <w:spacing w:val="-6"/>
        </w:rPr>
        <w:t xml:space="preserve"> </w:t>
      </w:r>
      <w:r>
        <w:t>nodes</w:t>
      </w:r>
      <w:r>
        <w:rPr>
          <w:spacing w:val="-8"/>
        </w:rPr>
        <w:t xml:space="preserve"> </w:t>
      </w:r>
      <w:r>
        <w:t>displacement</w:t>
      </w:r>
      <w:r>
        <w:rPr>
          <w:spacing w:val="-7"/>
        </w:rPr>
        <w:t xml:space="preserve"> </w:t>
      </w:r>
      <w:r>
        <w:t>of</w:t>
      </w:r>
      <w:r>
        <w:rPr>
          <w:spacing w:val="-9"/>
        </w:rPr>
        <w:t xml:space="preserve"> </w:t>
      </w:r>
      <w:r>
        <w:t>target</w:t>
      </w:r>
      <w:r>
        <w:rPr>
          <w:spacing w:val="-7"/>
        </w:rPr>
        <w:t xml:space="preserve"> </w:t>
      </w:r>
      <w:r>
        <w:t>element,</w:t>
      </w:r>
      <w:r>
        <w:rPr>
          <w:spacing w:val="-6"/>
        </w:rPr>
        <w:t xml:space="preserve"> </w:t>
      </w:r>
      <w:r>
        <w:rPr>
          <w:spacing w:val="-2"/>
        </w:rPr>
        <w:t>respectively.</w:t>
      </w:r>
    </w:p>
    <w:p w14:paraId="3C6E8154" w14:textId="77777777" w:rsidR="00456665" w:rsidRDefault="00E95B62">
      <w:pPr>
        <w:pStyle w:val="BodyText"/>
        <w:ind w:left="359" w:right="38"/>
        <w:jc w:val="both"/>
      </w:pPr>
      <w:r>
        <w:t xml:space="preserve">In addition, the coordinate transformation </w:t>
      </w:r>
      <w:proofErr w:type="gramStart"/>
      <w:r>
        <w:t xml:space="preserve">matrix </w:t>
      </w:r>
      <w:r>
        <w:rPr>
          <w:rFonts w:ascii="Cambria Math" w:eastAsia="Cambria Math"/>
          <w:w w:val="90"/>
        </w:rPr>
        <w:t>𝑇𝑇</w:t>
      </w:r>
      <w:proofErr w:type="gramEnd"/>
      <w:r>
        <w:rPr>
          <w:rFonts w:ascii="Cambria Math" w:eastAsia="Cambria Math"/>
        </w:rPr>
        <w:t xml:space="preserve"> </w:t>
      </w:r>
      <w:r>
        <w:t>is considered when the local coordinate of contact pair does not coincide</w:t>
      </w:r>
      <w:r>
        <w:rPr>
          <w:spacing w:val="-5"/>
        </w:rPr>
        <w:t xml:space="preserve"> </w:t>
      </w:r>
      <w:r>
        <w:t>with</w:t>
      </w:r>
      <w:r>
        <w:rPr>
          <w:spacing w:val="-6"/>
        </w:rPr>
        <w:t xml:space="preserve"> </w:t>
      </w:r>
      <w:r>
        <w:t>the</w:t>
      </w:r>
      <w:r>
        <w:rPr>
          <w:spacing w:val="-5"/>
        </w:rPr>
        <w:t xml:space="preserve"> </w:t>
      </w:r>
      <w:r>
        <w:t>global</w:t>
      </w:r>
      <w:r>
        <w:rPr>
          <w:spacing w:val="-8"/>
        </w:rPr>
        <w:t xml:space="preserve"> </w:t>
      </w:r>
      <w:r>
        <w:t>one.</w:t>
      </w:r>
      <w:r>
        <w:rPr>
          <w:spacing w:val="-7"/>
        </w:rPr>
        <w:t xml:space="preserve"> </w:t>
      </w:r>
      <w:r>
        <w:t>In</w:t>
      </w:r>
      <w:r>
        <w:rPr>
          <w:spacing w:val="-9"/>
        </w:rPr>
        <w:t xml:space="preserve"> </w:t>
      </w:r>
      <w:r>
        <w:t>this</w:t>
      </w:r>
      <w:r>
        <w:rPr>
          <w:spacing w:val="-6"/>
        </w:rPr>
        <w:t xml:space="preserve"> </w:t>
      </w:r>
      <w:r>
        <w:t>manner,</w:t>
      </w:r>
      <w:r>
        <w:rPr>
          <w:spacing w:val="-7"/>
        </w:rPr>
        <w:t xml:space="preserve"> </w:t>
      </w:r>
      <w:r>
        <w:t>the</w:t>
      </w:r>
      <w:r>
        <w:rPr>
          <w:spacing w:val="-7"/>
        </w:rPr>
        <w:t xml:space="preserve"> </w:t>
      </w:r>
      <w:r>
        <w:t>contact</w:t>
      </w:r>
      <w:r>
        <w:rPr>
          <w:spacing w:val="-5"/>
        </w:rPr>
        <w:t xml:space="preserve"> </w:t>
      </w:r>
      <w:r>
        <w:t>force</w:t>
      </w:r>
      <w:r>
        <w:rPr>
          <w:spacing w:val="-7"/>
        </w:rPr>
        <w:t xml:space="preserve"> </w:t>
      </w:r>
      <w:r>
        <w:t>in global system is:</w:t>
      </w:r>
    </w:p>
    <w:p w14:paraId="3C6E8155" w14:textId="77777777" w:rsidR="00456665" w:rsidRDefault="00456665">
      <w:pPr>
        <w:pStyle w:val="BodyText"/>
        <w:spacing w:before="21"/>
      </w:pPr>
    </w:p>
    <w:p w14:paraId="3C6E8156" w14:textId="77777777" w:rsidR="00456665" w:rsidRDefault="00E95B62">
      <w:pPr>
        <w:tabs>
          <w:tab w:val="left" w:pos="5059"/>
        </w:tabs>
        <w:ind w:left="360"/>
        <w:jc w:val="both"/>
        <w:rPr>
          <w:sz w:val="24"/>
        </w:rPr>
      </w:pPr>
      <w:r>
        <w:rPr>
          <w:rFonts w:ascii="Cambria Math" w:eastAsia="Cambria Math" w:hAnsi="Cambria Math"/>
          <w:spacing w:val="-2"/>
          <w:w w:val="65"/>
          <w:sz w:val="24"/>
        </w:rPr>
        <w:t>𝐹𝐹</w:t>
      </w:r>
      <w:r>
        <w:rPr>
          <w:rFonts w:ascii="Cambria Math" w:eastAsia="Cambria Math" w:hAnsi="Cambria Math"/>
          <w:spacing w:val="-2"/>
          <w:w w:val="65"/>
          <w:sz w:val="24"/>
          <w:vertAlign w:val="subscript"/>
        </w:rPr>
        <w:t>𝑖𝑖</w:t>
      </w:r>
      <w:r>
        <w:rPr>
          <w:rFonts w:ascii="Cambria Math" w:eastAsia="Cambria Math" w:hAnsi="Cambria Math"/>
          <w:spacing w:val="12"/>
          <w:sz w:val="24"/>
        </w:rPr>
        <w:t xml:space="preserve"> </w:t>
      </w:r>
      <w:r>
        <w:rPr>
          <w:rFonts w:ascii="Cambria Math" w:eastAsia="Cambria Math" w:hAnsi="Cambria Math"/>
          <w:spacing w:val="-2"/>
          <w:w w:val="65"/>
          <w:sz w:val="24"/>
        </w:rPr>
        <w:t>=</w:t>
      </w:r>
      <w:r>
        <w:rPr>
          <w:rFonts w:ascii="Cambria Math" w:eastAsia="Cambria Math" w:hAnsi="Cambria Math"/>
          <w:spacing w:val="2"/>
          <w:sz w:val="24"/>
        </w:rPr>
        <w:t xml:space="preserve"> </w:t>
      </w:r>
      <w:r>
        <w:rPr>
          <w:rFonts w:ascii="Cambria Math" w:eastAsia="Cambria Math" w:hAnsi="Cambria Math"/>
          <w:spacing w:val="-2"/>
          <w:w w:val="65"/>
          <w:sz w:val="24"/>
        </w:rPr>
        <w:t>−</w:t>
      </w:r>
      <w:r>
        <w:rPr>
          <w:rFonts w:ascii="Cambria Math" w:eastAsia="Cambria Math" w:hAnsi="Cambria Math"/>
          <w:spacing w:val="-2"/>
          <w:w w:val="65"/>
          <w:sz w:val="24"/>
        </w:rPr>
        <w:t>𝐹𝐹</w:t>
      </w:r>
      <w:r>
        <w:rPr>
          <w:rFonts w:ascii="Cambria Math" w:eastAsia="Cambria Math" w:hAnsi="Cambria Math"/>
          <w:spacing w:val="-2"/>
          <w:w w:val="65"/>
          <w:sz w:val="24"/>
          <w:vertAlign w:val="subscript"/>
        </w:rPr>
        <w:t>𝑗𝑗</w:t>
      </w:r>
      <w:r>
        <w:rPr>
          <w:rFonts w:ascii="Cambria Math" w:eastAsia="Cambria Math" w:hAnsi="Cambria Math"/>
          <w:spacing w:val="13"/>
          <w:sz w:val="24"/>
        </w:rPr>
        <w:t xml:space="preserve"> </w:t>
      </w:r>
      <w:r>
        <w:rPr>
          <w:rFonts w:ascii="Cambria Math" w:eastAsia="Cambria Math" w:hAnsi="Cambria Math"/>
          <w:spacing w:val="-2"/>
          <w:w w:val="65"/>
          <w:sz w:val="24"/>
        </w:rPr>
        <w:t>=</w:t>
      </w:r>
      <w:r>
        <w:rPr>
          <w:rFonts w:ascii="Cambria Math" w:eastAsia="Cambria Math" w:hAnsi="Cambria Math"/>
          <w:spacing w:val="-1"/>
          <w:sz w:val="24"/>
        </w:rPr>
        <w:t xml:space="preserve"> </w:t>
      </w:r>
      <w:r>
        <w:rPr>
          <w:rFonts w:ascii="Cambria Math" w:eastAsia="Cambria Math" w:hAnsi="Cambria Math"/>
          <w:spacing w:val="-2"/>
          <w:w w:val="65"/>
          <w:sz w:val="24"/>
        </w:rPr>
        <w:t>−</w:t>
      </w:r>
      <w:r>
        <w:rPr>
          <w:rFonts w:ascii="Cambria Math" w:eastAsia="Cambria Math" w:hAnsi="Cambria Math"/>
          <w:spacing w:val="-2"/>
          <w:w w:val="65"/>
          <w:sz w:val="24"/>
        </w:rPr>
        <w:t>𝑁𝑁</w:t>
      </w:r>
      <w:r>
        <w:rPr>
          <w:rFonts w:ascii="Cambria Math" w:eastAsia="Cambria Math" w:hAnsi="Cambria Math"/>
          <w:spacing w:val="-2"/>
          <w:w w:val="65"/>
          <w:sz w:val="24"/>
          <w:vertAlign w:val="subscript"/>
        </w:rPr>
        <w:t>𝑐𝑐</w:t>
      </w:r>
      <w:r>
        <w:rPr>
          <w:rFonts w:ascii="Cambria Math" w:eastAsia="Cambria Math" w:hAnsi="Cambria Math"/>
          <w:spacing w:val="-2"/>
          <w:w w:val="65"/>
          <w:sz w:val="24"/>
          <w:vertAlign w:val="superscript"/>
        </w:rPr>
        <w:t>𝑇𝑇</w:t>
      </w:r>
      <w:r>
        <w:rPr>
          <w:rFonts w:ascii="Cambria Math" w:eastAsia="Cambria Math" w:hAnsi="Cambria Math"/>
          <w:spacing w:val="-2"/>
          <w:w w:val="65"/>
          <w:sz w:val="24"/>
        </w:rPr>
        <w:t>𝑇𝑇</w:t>
      </w:r>
      <w:r>
        <w:rPr>
          <w:rFonts w:ascii="Cambria Math" w:eastAsia="Cambria Math" w:hAnsi="Cambria Math"/>
          <w:spacing w:val="-2"/>
          <w:w w:val="65"/>
          <w:sz w:val="24"/>
        </w:rPr>
        <w:t>Λ</w:t>
      </w:r>
      <w:r>
        <w:rPr>
          <w:rFonts w:ascii="Cambria Math" w:eastAsia="Cambria Math" w:hAnsi="Cambria Math"/>
          <w:spacing w:val="-2"/>
          <w:w w:val="65"/>
          <w:sz w:val="24"/>
        </w:rPr>
        <w:t>𝑇𝑇</w:t>
      </w:r>
      <w:r>
        <w:rPr>
          <w:rFonts w:ascii="Cambria Math" w:eastAsia="Cambria Math" w:hAnsi="Cambria Math"/>
          <w:spacing w:val="-2"/>
          <w:w w:val="65"/>
          <w:sz w:val="24"/>
          <w:vertAlign w:val="superscript"/>
        </w:rPr>
        <w:t>𝑇𝑇</w:t>
      </w:r>
      <w:r>
        <w:rPr>
          <w:rFonts w:ascii="Cambria Math" w:eastAsia="Cambria Math" w:hAnsi="Cambria Math"/>
          <w:spacing w:val="-2"/>
          <w:w w:val="65"/>
          <w:sz w:val="24"/>
        </w:rPr>
        <w:t>𝑁𝑁</w:t>
      </w:r>
      <w:r>
        <w:rPr>
          <w:rFonts w:ascii="Cambria Math" w:eastAsia="Cambria Math" w:hAnsi="Cambria Math"/>
          <w:spacing w:val="-2"/>
          <w:w w:val="65"/>
          <w:sz w:val="24"/>
          <w:vertAlign w:val="subscript"/>
        </w:rPr>
        <w:t>𝑐𝑐</w:t>
      </w:r>
      <w:r>
        <w:rPr>
          <w:rFonts w:ascii="Cambria Math" w:eastAsia="Cambria Math" w:hAnsi="Cambria Math"/>
          <w:spacing w:val="-2"/>
          <w:w w:val="65"/>
          <w:sz w:val="24"/>
        </w:rPr>
        <w:t>𝑑𝑑</w:t>
      </w:r>
      <w:r>
        <w:rPr>
          <w:rFonts w:ascii="Cambria Math" w:eastAsia="Cambria Math" w:hAnsi="Cambria Math"/>
          <w:spacing w:val="-2"/>
          <w:w w:val="65"/>
          <w:sz w:val="24"/>
          <w:vertAlign w:val="subscript"/>
        </w:rPr>
        <w:t>𝑐𝑐</w:t>
      </w:r>
      <w:r>
        <w:rPr>
          <w:rFonts w:ascii="Cambria Math" w:eastAsia="Cambria Math" w:hAnsi="Cambria Math"/>
          <w:spacing w:val="1"/>
          <w:sz w:val="24"/>
        </w:rPr>
        <w:t xml:space="preserve"> </w:t>
      </w:r>
      <w:r>
        <w:rPr>
          <w:rFonts w:ascii="Cambria Math" w:eastAsia="Cambria Math" w:hAnsi="Cambria Math"/>
          <w:spacing w:val="-2"/>
          <w:w w:val="65"/>
          <w:sz w:val="24"/>
        </w:rPr>
        <w:t>−</w:t>
      </w:r>
      <w:r>
        <w:rPr>
          <w:rFonts w:ascii="Cambria Math" w:eastAsia="Cambria Math" w:hAnsi="Cambria Math"/>
          <w:spacing w:val="-10"/>
          <w:sz w:val="24"/>
        </w:rPr>
        <w:t xml:space="preserve"> </w:t>
      </w:r>
      <w:r>
        <w:rPr>
          <w:rFonts w:ascii="Cambria Math" w:eastAsia="Cambria Math" w:hAnsi="Cambria Math"/>
          <w:spacing w:val="-2"/>
          <w:w w:val="65"/>
          <w:sz w:val="24"/>
        </w:rPr>
        <w:t>𝑁𝑁</w:t>
      </w:r>
      <w:r>
        <w:rPr>
          <w:rFonts w:ascii="Cambria Math" w:eastAsia="Cambria Math" w:hAnsi="Cambria Math"/>
          <w:spacing w:val="-2"/>
          <w:w w:val="65"/>
          <w:sz w:val="24"/>
          <w:vertAlign w:val="subscript"/>
        </w:rPr>
        <w:t>𝑐𝑐</w:t>
      </w:r>
      <w:r>
        <w:rPr>
          <w:rFonts w:ascii="Cambria Math" w:eastAsia="Cambria Math" w:hAnsi="Cambria Math"/>
          <w:spacing w:val="-2"/>
          <w:w w:val="65"/>
          <w:sz w:val="24"/>
          <w:vertAlign w:val="superscript"/>
        </w:rPr>
        <w:t>𝑇𝑇</w:t>
      </w:r>
      <w:r>
        <w:rPr>
          <w:rFonts w:ascii="Cambria Math" w:eastAsia="Cambria Math" w:hAnsi="Cambria Math"/>
          <w:spacing w:val="-2"/>
          <w:w w:val="65"/>
          <w:sz w:val="24"/>
        </w:rPr>
        <w:t>𝑇𝑇</w:t>
      </w:r>
      <w:r>
        <w:rPr>
          <w:rFonts w:ascii="Cambria Math" w:eastAsia="Cambria Math" w:hAnsi="Cambria Math"/>
          <w:spacing w:val="-2"/>
          <w:w w:val="65"/>
          <w:sz w:val="24"/>
        </w:rPr>
        <w:t>Λ</w:t>
      </w:r>
      <w:r>
        <w:rPr>
          <w:rFonts w:ascii="Cambria Math" w:eastAsia="Cambria Math" w:hAnsi="Cambria Math"/>
          <w:spacing w:val="-2"/>
          <w:w w:val="65"/>
          <w:sz w:val="24"/>
        </w:rPr>
        <w:t>𝑑𝑑</w:t>
      </w:r>
      <w:r>
        <w:rPr>
          <w:rFonts w:ascii="Cambria Math" w:eastAsia="Cambria Math" w:hAnsi="Cambria Math"/>
          <w:spacing w:val="-2"/>
          <w:w w:val="65"/>
          <w:sz w:val="24"/>
          <w:vertAlign w:val="subscript"/>
        </w:rPr>
        <w:t>𝑝𝑝</w:t>
      </w:r>
      <w:r>
        <w:rPr>
          <w:rFonts w:ascii="Cambria Math" w:eastAsia="Cambria Math" w:hAnsi="Cambria Math"/>
          <w:sz w:val="24"/>
        </w:rPr>
        <w:tab/>
      </w:r>
      <w:r>
        <w:rPr>
          <w:spacing w:val="-4"/>
          <w:w w:val="85"/>
          <w:sz w:val="24"/>
        </w:rPr>
        <w:t>(15)</w:t>
      </w:r>
    </w:p>
    <w:p w14:paraId="3C6E8157" w14:textId="77777777" w:rsidR="00456665" w:rsidRDefault="00E95B62">
      <w:pPr>
        <w:pStyle w:val="BodyText"/>
        <w:spacing w:before="68"/>
        <w:ind w:left="359" w:right="354"/>
        <w:jc w:val="both"/>
      </w:pPr>
      <w:r>
        <w:br w:type="column"/>
      </w:r>
      <w:r>
        <w:t>key parameter of critical stable time step. Theoretically, the accuracy</w:t>
      </w:r>
      <w:r>
        <w:rPr>
          <w:spacing w:val="-13"/>
        </w:rPr>
        <w:t xml:space="preserve"> </w:t>
      </w:r>
      <w:r>
        <w:t>of</w:t>
      </w:r>
      <w:r>
        <w:rPr>
          <w:spacing w:val="-12"/>
        </w:rPr>
        <w:t xml:space="preserve"> </w:t>
      </w:r>
      <w:r>
        <w:t>resulting</w:t>
      </w:r>
      <w:r>
        <w:rPr>
          <w:spacing w:val="-13"/>
        </w:rPr>
        <w:t xml:space="preserve"> </w:t>
      </w:r>
      <w:r>
        <w:t>solution</w:t>
      </w:r>
      <w:r>
        <w:rPr>
          <w:spacing w:val="-12"/>
        </w:rPr>
        <w:t xml:space="preserve"> </w:t>
      </w:r>
      <w:r>
        <w:t>increases</w:t>
      </w:r>
      <w:r>
        <w:rPr>
          <w:spacing w:val="-13"/>
        </w:rPr>
        <w:t xml:space="preserve"> </w:t>
      </w:r>
      <w:r>
        <w:t>as</w:t>
      </w:r>
      <w:r>
        <w:rPr>
          <w:spacing w:val="-12"/>
        </w:rPr>
        <w:t xml:space="preserve"> </w:t>
      </w:r>
      <w:r>
        <w:t>the</w:t>
      </w:r>
      <w:r>
        <w:rPr>
          <w:spacing w:val="-13"/>
        </w:rPr>
        <w:t xml:space="preserve"> </w:t>
      </w:r>
      <w:r>
        <w:t>penalty</w:t>
      </w:r>
      <w:r>
        <w:rPr>
          <w:spacing w:val="-12"/>
        </w:rPr>
        <w:t xml:space="preserve"> </w:t>
      </w:r>
      <w:r>
        <w:t>coefficient increases. However, on one hand, the great penalty coefficient brings a tough requirement on critical stable time step, which increases</w:t>
      </w:r>
      <w:r>
        <w:rPr>
          <w:spacing w:val="-6"/>
        </w:rPr>
        <w:t xml:space="preserve"> </w:t>
      </w:r>
      <w:r>
        <w:t>the</w:t>
      </w:r>
      <w:r>
        <w:rPr>
          <w:spacing w:val="-5"/>
        </w:rPr>
        <w:t xml:space="preserve"> </w:t>
      </w:r>
      <w:r>
        <w:t>computational</w:t>
      </w:r>
      <w:r>
        <w:rPr>
          <w:spacing w:val="-5"/>
        </w:rPr>
        <w:t xml:space="preserve"> </w:t>
      </w:r>
      <w:r>
        <w:t>time.</w:t>
      </w:r>
      <w:r>
        <w:rPr>
          <w:spacing w:val="-4"/>
        </w:rPr>
        <w:t xml:space="preserve"> </w:t>
      </w:r>
      <w:r>
        <w:t>On</w:t>
      </w:r>
      <w:r>
        <w:rPr>
          <w:spacing w:val="-6"/>
        </w:rPr>
        <w:t xml:space="preserve"> </w:t>
      </w:r>
      <w:r>
        <w:t>the</w:t>
      </w:r>
      <w:r>
        <w:rPr>
          <w:spacing w:val="-5"/>
        </w:rPr>
        <w:t xml:space="preserve"> </w:t>
      </w:r>
      <w:r>
        <w:t>other</w:t>
      </w:r>
      <w:r>
        <w:rPr>
          <w:spacing w:val="-4"/>
        </w:rPr>
        <w:t xml:space="preserve"> </w:t>
      </w:r>
      <w:r>
        <w:t>hand,</w:t>
      </w:r>
      <w:r>
        <w:rPr>
          <w:spacing w:val="-4"/>
        </w:rPr>
        <w:t xml:space="preserve"> </w:t>
      </w:r>
      <w:r>
        <w:t>the</w:t>
      </w:r>
      <w:r>
        <w:rPr>
          <w:spacing w:val="-5"/>
        </w:rPr>
        <w:t xml:space="preserve"> </w:t>
      </w:r>
      <w:r>
        <w:t>contact force is proportional to the coefficient. The large penalty coefficient may result in illusive reverse[13].</w:t>
      </w:r>
    </w:p>
    <w:p w14:paraId="3C6E8158" w14:textId="77777777" w:rsidR="00456665" w:rsidRDefault="00456665">
      <w:pPr>
        <w:pStyle w:val="BodyText"/>
      </w:pPr>
    </w:p>
    <w:p w14:paraId="3C6E8159" w14:textId="77777777" w:rsidR="00456665" w:rsidRDefault="00E95B62">
      <w:pPr>
        <w:pStyle w:val="Heading4"/>
        <w:numPr>
          <w:ilvl w:val="0"/>
          <w:numId w:val="2"/>
        </w:numPr>
        <w:tabs>
          <w:tab w:val="left" w:pos="718"/>
        </w:tabs>
        <w:ind w:left="718" w:hanging="358"/>
      </w:pPr>
      <w:r>
        <w:t>MODEL</w:t>
      </w:r>
      <w:r>
        <w:rPr>
          <w:spacing w:val="-6"/>
        </w:rPr>
        <w:t xml:space="preserve"> </w:t>
      </w:r>
      <w:r>
        <w:rPr>
          <w:spacing w:val="-2"/>
        </w:rPr>
        <w:t>VALIDATION</w:t>
      </w:r>
    </w:p>
    <w:p w14:paraId="3C6E815A" w14:textId="77777777" w:rsidR="00456665" w:rsidRDefault="00456665">
      <w:pPr>
        <w:pStyle w:val="Heading4"/>
        <w:sectPr w:rsidR="00456665">
          <w:type w:val="continuous"/>
          <w:pgSz w:w="12240" w:h="15840"/>
          <w:pgMar w:top="760" w:right="360" w:bottom="920" w:left="360" w:header="0" w:footer="723" w:gutter="0"/>
          <w:cols w:num="2" w:space="720" w:equalWidth="0">
            <w:col w:w="5532" w:space="139"/>
            <w:col w:w="5849"/>
          </w:cols>
        </w:sectPr>
      </w:pPr>
    </w:p>
    <w:p w14:paraId="3C6E815B" w14:textId="77777777" w:rsidR="00456665" w:rsidRDefault="00E95B62">
      <w:pPr>
        <w:pStyle w:val="BodyText"/>
        <w:spacing w:before="80"/>
        <w:ind w:left="359" w:right="6025" w:firstLine="400"/>
        <w:jc w:val="both"/>
      </w:pPr>
      <w:r>
        <w:rPr>
          <w:noProof/>
        </w:rPr>
        <w:lastRenderedPageBreak/>
        <w:drawing>
          <wp:anchor distT="0" distB="0" distL="0" distR="0" simplePos="0" relativeHeight="487377920" behindDoc="1" locked="0" layoutInCell="1" allowOverlap="1" wp14:anchorId="3C6E81DD" wp14:editId="3C6E81DE">
            <wp:simplePos x="0" y="0"/>
            <wp:positionH relativeFrom="page">
              <wp:posOffset>4149725</wp:posOffset>
            </wp:positionH>
            <wp:positionV relativeFrom="paragraph">
              <wp:posOffset>50800</wp:posOffset>
            </wp:positionV>
            <wp:extent cx="3064506" cy="2270628"/>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5" cstate="print"/>
                    <a:stretch>
                      <a:fillRect/>
                    </a:stretch>
                  </pic:blipFill>
                  <pic:spPr>
                    <a:xfrm>
                      <a:off x="0" y="0"/>
                      <a:ext cx="3064506" cy="2270628"/>
                    </a:xfrm>
                    <a:prstGeom prst="rect">
                      <a:avLst/>
                    </a:prstGeom>
                  </pic:spPr>
                </pic:pic>
              </a:graphicData>
            </a:graphic>
          </wp:anchor>
        </w:drawing>
      </w:r>
      <w:r>
        <w:t>To validate the developed spectral element method, a typical aluminum structure with crack is studied in this section. The dimensions of the structure and crack are illustrated in Figure</w:t>
      </w:r>
      <w:r>
        <w:rPr>
          <w:spacing w:val="-4"/>
        </w:rPr>
        <w:t xml:space="preserve"> </w:t>
      </w:r>
      <w:proofErr w:type="gramStart"/>
      <w:r>
        <w:t>4</w:t>
      </w:r>
      <w:proofErr w:type="gramEnd"/>
      <w:r>
        <w:rPr>
          <w:spacing w:val="-1"/>
        </w:rPr>
        <w:t xml:space="preserve"> </w:t>
      </w:r>
      <w:r>
        <w:t>and</w:t>
      </w:r>
      <w:r>
        <w:rPr>
          <w:spacing w:val="-2"/>
        </w:rPr>
        <w:t xml:space="preserve"> </w:t>
      </w:r>
      <w:r>
        <w:t>the material</w:t>
      </w:r>
      <w:r>
        <w:rPr>
          <w:spacing w:val="-3"/>
        </w:rPr>
        <w:t xml:space="preserve"> </w:t>
      </w:r>
      <w:r>
        <w:t>properties</w:t>
      </w:r>
      <w:r>
        <w:rPr>
          <w:spacing w:val="-3"/>
        </w:rPr>
        <w:t xml:space="preserve"> </w:t>
      </w:r>
      <w:r>
        <w:t>are</w:t>
      </w:r>
      <w:r>
        <w:rPr>
          <w:spacing w:val="-2"/>
        </w:rPr>
        <w:t xml:space="preserve"> </w:t>
      </w:r>
      <w:r>
        <w:t>listed</w:t>
      </w:r>
      <w:r>
        <w:rPr>
          <w:spacing w:val="-2"/>
        </w:rPr>
        <w:t xml:space="preserve"> </w:t>
      </w:r>
      <w:r>
        <w:t>in</w:t>
      </w:r>
      <w:r>
        <w:rPr>
          <w:spacing w:val="-5"/>
        </w:rPr>
        <w:t xml:space="preserve"> </w:t>
      </w:r>
      <w:r>
        <w:t>Table</w:t>
      </w:r>
      <w:r>
        <w:rPr>
          <w:spacing w:val="-2"/>
        </w:rPr>
        <w:t xml:space="preserve"> </w:t>
      </w:r>
      <w:r>
        <w:t>1.</w:t>
      </w:r>
      <w:r>
        <w:rPr>
          <w:spacing w:val="-13"/>
        </w:rPr>
        <w:t xml:space="preserve"> </w:t>
      </w:r>
      <w:r>
        <w:t>A</w:t>
      </w:r>
      <w:r>
        <w:rPr>
          <w:spacing w:val="-12"/>
        </w:rPr>
        <w:t xml:space="preserve"> </w:t>
      </w:r>
      <w:r>
        <w:t>load is induced at the left edge in the x direction by applying a boundary displacement, which is generated by a Hanning windowed sinusoidal signal with frequency 100 kHz,</w:t>
      </w:r>
    </w:p>
    <w:p w14:paraId="3C6E815C" w14:textId="77777777" w:rsidR="00456665" w:rsidRDefault="00456665">
      <w:pPr>
        <w:pStyle w:val="BodyText"/>
        <w:spacing w:before="9"/>
        <w:rPr>
          <w:sz w:val="12"/>
        </w:rPr>
      </w:pPr>
    </w:p>
    <w:p w14:paraId="3C6E815D" w14:textId="77777777" w:rsidR="00456665" w:rsidRDefault="00456665">
      <w:pPr>
        <w:pStyle w:val="BodyText"/>
        <w:rPr>
          <w:sz w:val="12"/>
        </w:rPr>
        <w:sectPr w:rsidR="00456665">
          <w:pgSz w:w="12240" w:h="15840"/>
          <w:pgMar w:top="1360" w:right="360" w:bottom="920" w:left="360" w:header="0" w:footer="723" w:gutter="0"/>
          <w:cols w:space="720"/>
        </w:sectPr>
      </w:pPr>
    </w:p>
    <w:p w14:paraId="3C6E815E" w14:textId="77777777" w:rsidR="00456665" w:rsidRDefault="00E95B62">
      <w:pPr>
        <w:spacing w:before="146"/>
        <w:jc w:val="right"/>
        <w:rPr>
          <w:rFonts w:ascii="Cambria Math" w:eastAsia="Cambria Math"/>
          <w:sz w:val="24"/>
        </w:rPr>
      </w:pPr>
      <w:r>
        <w:rPr>
          <w:rFonts w:ascii="Cambria Math" w:eastAsia="Cambria Math"/>
          <w:spacing w:val="-5"/>
          <w:w w:val="60"/>
          <w:sz w:val="24"/>
        </w:rPr>
        <w:t>𝑃𝑃</w:t>
      </w:r>
    </w:p>
    <w:p w14:paraId="3C6E815F" w14:textId="77777777" w:rsidR="00456665" w:rsidRDefault="00E95B62">
      <w:pPr>
        <w:spacing w:before="136"/>
        <w:rPr>
          <w:rFonts w:ascii="Cambria Math"/>
          <w:sz w:val="24"/>
        </w:rPr>
      </w:pPr>
      <w:r>
        <w:br w:type="column"/>
      </w:r>
      <w:r>
        <w:rPr>
          <w:rFonts w:ascii="Cambria Math"/>
          <w:position w:val="1"/>
          <w:sz w:val="24"/>
        </w:rPr>
        <w:t>(</w:t>
      </w:r>
      <w:r>
        <w:rPr>
          <w:rFonts w:ascii="Cambria Math"/>
          <w:sz w:val="24"/>
        </w:rPr>
        <w:t>t</w:t>
      </w:r>
      <w:r>
        <w:rPr>
          <w:rFonts w:ascii="Cambria Math"/>
          <w:position w:val="1"/>
          <w:sz w:val="24"/>
        </w:rPr>
        <w:t>)</w:t>
      </w:r>
      <w:r>
        <w:rPr>
          <w:rFonts w:ascii="Cambria Math"/>
          <w:spacing w:val="14"/>
          <w:position w:val="1"/>
          <w:sz w:val="24"/>
        </w:rPr>
        <w:t xml:space="preserve"> </w:t>
      </w:r>
      <w:r>
        <w:rPr>
          <w:rFonts w:ascii="Cambria Math"/>
          <w:spacing w:val="-10"/>
          <w:sz w:val="24"/>
        </w:rPr>
        <w:t>=</w:t>
      </w:r>
    </w:p>
    <w:p w14:paraId="3C6E8160" w14:textId="77777777" w:rsidR="00456665" w:rsidRDefault="00E95B62">
      <w:pPr>
        <w:spacing w:before="71" w:line="137" w:lineRule="exact"/>
        <w:ind w:left="27"/>
        <w:rPr>
          <w:rFonts w:ascii="Cambria Math"/>
          <w:sz w:val="17"/>
        </w:rPr>
      </w:pPr>
      <w:r>
        <w:br w:type="column"/>
      </w:r>
      <w:r>
        <w:rPr>
          <w:rFonts w:ascii="Cambria Math"/>
          <w:spacing w:val="-10"/>
          <w:w w:val="105"/>
          <w:sz w:val="17"/>
        </w:rPr>
        <w:t>1</w:t>
      </w:r>
    </w:p>
    <w:p w14:paraId="3C6E8161" w14:textId="77777777" w:rsidR="00456665" w:rsidRDefault="00E95B62">
      <w:pPr>
        <w:spacing w:line="172" w:lineRule="auto"/>
        <w:ind w:left="27"/>
        <w:rPr>
          <w:rFonts w:ascii="Cambria Math" w:eastAsia="Cambria Math" w:hAnsi="Cambria Math"/>
          <w:sz w:val="24"/>
        </w:rPr>
      </w:pPr>
      <w:r>
        <w:rPr>
          <w:rFonts w:ascii="Cambria Math" w:eastAsia="Cambria Math" w:hAnsi="Cambria Math"/>
          <w:noProof/>
          <w:sz w:val="24"/>
        </w:rPr>
        <mc:AlternateContent>
          <mc:Choice Requires="wps">
            <w:drawing>
              <wp:anchor distT="0" distB="0" distL="0" distR="0" simplePos="0" relativeHeight="487375872" behindDoc="1" locked="0" layoutInCell="1" allowOverlap="1" wp14:anchorId="3C6E81DF" wp14:editId="3C6E81E0">
                <wp:simplePos x="0" y="0"/>
                <wp:positionH relativeFrom="page">
                  <wp:posOffset>932688</wp:posOffset>
                </wp:positionH>
                <wp:positionV relativeFrom="paragraph">
                  <wp:posOffset>56727</wp:posOffset>
                </wp:positionV>
                <wp:extent cx="62865" cy="1079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 cy="10795"/>
                        </a:xfrm>
                        <a:custGeom>
                          <a:avLst/>
                          <a:gdLst/>
                          <a:ahLst/>
                          <a:cxnLst/>
                          <a:rect l="l" t="t" r="r" b="b"/>
                          <a:pathLst>
                            <a:path w="62865" h="10795">
                              <a:moveTo>
                                <a:pt x="62484" y="0"/>
                              </a:moveTo>
                              <a:lnTo>
                                <a:pt x="0" y="0"/>
                              </a:lnTo>
                              <a:lnTo>
                                <a:pt x="0" y="10680"/>
                              </a:lnTo>
                              <a:lnTo>
                                <a:pt x="62484" y="10680"/>
                              </a:lnTo>
                              <a:lnTo>
                                <a:pt x="62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240E63" id="Graphic 21" o:spid="_x0000_s1026" style="position:absolute;margin-left:73.45pt;margin-top:4.45pt;width:4.95pt;height:.85pt;z-index:-15940608;visibility:visible;mso-wrap-style:square;mso-wrap-distance-left:0;mso-wrap-distance-top:0;mso-wrap-distance-right:0;mso-wrap-distance-bottom:0;mso-position-horizontal:absolute;mso-position-horizontal-relative:page;mso-position-vertical:absolute;mso-position-vertical-relative:text;v-text-anchor:top" coordsize="6286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" path="m62484,l,,,10680r62484,l62484,xe" fillcolor="black" stroked="f">
                <v:path arrowok="t"/>
                <w10:wrap anchorx="page"/>
              </v:shape>
            </w:pict>
          </mc:Fallback>
        </mc:AlternateContent>
      </w:r>
      <w:r>
        <w:rPr>
          <w:rFonts w:ascii="Cambria Math" w:eastAsia="Cambria Math" w:hAnsi="Cambria Math"/>
          <w:spacing w:val="-4"/>
          <w:w w:val="90"/>
          <w:position w:val="-11"/>
          <w:sz w:val="17"/>
        </w:rPr>
        <w:t>2</w:t>
      </w:r>
      <w:r>
        <w:rPr>
          <w:rFonts w:ascii="Cambria Math" w:eastAsia="Cambria Math" w:hAnsi="Cambria Math"/>
          <w:spacing w:val="-6"/>
          <w:position w:val="-11"/>
          <w:sz w:val="17"/>
        </w:rPr>
        <w:t xml:space="preserve"> </w:t>
      </w:r>
      <w:r>
        <w:rPr>
          <w:rFonts w:ascii="Cambria Math" w:eastAsia="Cambria Math" w:hAnsi="Cambria Math"/>
          <w:spacing w:val="-4"/>
          <w:w w:val="90"/>
          <w:sz w:val="24"/>
        </w:rPr>
        <w:t>𝑃𝑃</w:t>
      </w:r>
      <w:r>
        <w:rPr>
          <w:rFonts w:ascii="Cambria Math" w:eastAsia="Cambria Math" w:hAnsi="Cambria Math"/>
          <w:spacing w:val="-4"/>
          <w:w w:val="90"/>
          <w:sz w:val="24"/>
          <w:vertAlign w:val="subscript"/>
        </w:rPr>
        <w:t>0</w:t>
      </w:r>
      <w:r>
        <w:rPr>
          <w:rFonts w:ascii="Cambria Math" w:eastAsia="Cambria Math" w:hAnsi="Cambria Math"/>
          <w:spacing w:val="-7"/>
          <w:sz w:val="24"/>
        </w:rPr>
        <w:t xml:space="preserve"> </w:t>
      </w:r>
      <w:r>
        <w:rPr>
          <w:rFonts w:ascii="Cambria Math" w:eastAsia="Cambria Math" w:hAnsi="Cambria Math"/>
          <w:spacing w:val="-4"/>
          <w:w w:val="90"/>
          <w:sz w:val="24"/>
        </w:rPr>
        <w:t>×</w:t>
      </w:r>
      <w:r>
        <w:rPr>
          <w:rFonts w:ascii="Cambria Math" w:eastAsia="Cambria Math" w:hAnsi="Cambria Math"/>
          <w:spacing w:val="-9"/>
          <w:sz w:val="24"/>
        </w:rPr>
        <w:t xml:space="preserve"> </w:t>
      </w:r>
      <w:r>
        <w:rPr>
          <w:rFonts w:ascii="Cambria Math" w:eastAsia="Cambria Math" w:hAnsi="Cambria Math"/>
          <w:spacing w:val="-4"/>
          <w:w w:val="90"/>
          <w:sz w:val="24"/>
        </w:rPr>
        <w:t>(1</w:t>
      </w:r>
      <w:r>
        <w:rPr>
          <w:rFonts w:ascii="Cambria Math" w:eastAsia="Cambria Math" w:hAnsi="Cambria Math"/>
          <w:spacing w:val="-9"/>
          <w:sz w:val="24"/>
        </w:rPr>
        <w:t xml:space="preserve"> </w:t>
      </w:r>
      <w:r>
        <w:rPr>
          <w:rFonts w:ascii="Cambria Math" w:eastAsia="Cambria Math" w:hAnsi="Cambria Math"/>
          <w:spacing w:val="-4"/>
          <w:w w:val="90"/>
          <w:sz w:val="24"/>
        </w:rPr>
        <w:t>−</w:t>
      </w:r>
      <w:r>
        <w:rPr>
          <w:rFonts w:ascii="Cambria Math" w:eastAsia="Cambria Math" w:hAnsi="Cambria Math"/>
          <w:spacing w:val="-9"/>
          <w:sz w:val="24"/>
        </w:rPr>
        <w:t xml:space="preserve"> </w:t>
      </w:r>
      <w:r>
        <w:rPr>
          <w:rFonts w:ascii="Cambria Math" w:eastAsia="Cambria Math" w:hAnsi="Cambria Math"/>
          <w:spacing w:val="-4"/>
          <w:w w:val="90"/>
          <w:sz w:val="24"/>
        </w:rPr>
        <w:t>cos(</w:t>
      </w:r>
    </w:p>
    <w:p w14:paraId="3C6E8162" w14:textId="77777777" w:rsidR="00456665" w:rsidRDefault="00E95B62">
      <w:pPr>
        <w:spacing w:before="71"/>
        <w:ind w:left="-1"/>
        <w:jc w:val="center"/>
        <w:rPr>
          <w:rFonts w:ascii="Cambria Math" w:eastAsia="Cambria Math"/>
          <w:sz w:val="17"/>
        </w:rPr>
      </w:pPr>
      <w:r>
        <w:br w:type="column"/>
      </w:r>
      <w:r>
        <w:rPr>
          <w:rFonts w:ascii="Cambria Math" w:eastAsia="Cambria Math"/>
          <w:spacing w:val="-2"/>
          <w:w w:val="60"/>
          <w:sz w:val="17"/>
        </w:rPr>
        <w:t>2</w:t>
      </w:r>
      <w:r>
        <w:rPr>
          <w:rFonts w:ascii="Cambria Math" w:eastAsia="Cambria Math"/>
          <w:spacing w:val="-2"/>
          <w:w w:val="60"/>
          <w:sz w:val="17"/>
        </w:rPr>
        <w:t>𝜋𝜋𝜋𝜋</w:t>
      </w:r>
    </w:p>
    <w:p w14:paraId="3C6E8163" w14:textId="77777777" w:rsidR="00456665" w:rsidRDefault="00456665">
      <w:pPr>
        <w:pStyle w:val="BodyText"/>
        <w:spacing w:before="3"/>
        <w:rPr>
          <w:rFonts w:ascii="Cambria Math"/>
          <w:sz w:val="2"/>
        </w:rPr>
      </w:pPr>
    </w:p>
    <w:p w14:paraId="3C6E8164" w14:textId="77777777" w:rsidR="00456665" w:rsidRDefault="00E95B62">
      <w:pPr>
        <w:spacing w:line="20" w:lineRule="exact"/>
        <w:ind w:right="-72"/>
        <w:rPr>
          <w:rFonts w:ascii="Cambria Math"/>
          <w:sz w:val="2"/>
        </w:rPr>
      </w:pPr>
      <w:r>
        <w:rPr>
          <w:rFonts w:ascii="Cambria Math"/>
          <w:noProof/>
          <w:sz w:val="2"/>
        </w:rPr>
        <mc:AlternateContent>
          <mc:Choice Requires="wpg">
            <w:drawing>
              <wp:inline distT="0" distB="0" distL="0" distR="0" wp14:anchorId="3C6E81E1" wp14:editId="3C6E81E2">
                <wp:extent cx="201295" cy="1079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95" cy="10795"/>
                          <a:chOff x="0" y="0"/>
                          <a:chExt cx="201295" cy="10795"/>
                        </a:xfrm>
                      </wpg:grpSpPr>
                      <wps:wsp>
                        <wps:cNvPr id="23" name="Graphic 23"/>
                        <wps:cNvSpPr/>
                        <wps:spPr>
                          <a:xfrm>
                            <a:off x="0" y="0"/>
                            <a:ext cx="201295" cy="10795"/>
                          </a:xfrm>
                          <a:custGeom>
                            <a:avLst/>
                            <a:gdLst/>
                            <a:ahLst/>
                            <a:cxnLst/>
                            <a:rect l="l" t="t" r="r" b="b"/>
                            <a:pathLst>
                              <a:path w="201295" h="10795">
                                <a:moveTo>
                                  <a:pt x="201168" y="0"/>
                                </a:moveTo>
                                <a:lnTo>
                                  <a:pt x="0" y="0"/>
                                </a:lnTo>
                                <a:lnTo>
                                  <a:pt x="0" y="10680"/>
                                </a:lnTo>
                                <a:lnTo>
                                  <a:pt x="201168" y="10680"/>
                                </a:lnTo>
                                <a:lnTo>
                                  <a:pt x="201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5C0006" id="Group 22" o:spid="_x0000_s1026" style="width:15.85pt;height:.85pt;mso-position-horizontal-relative:char;mso-position-vertical-relative:line" coordsize="20129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">
                <v:shape id="Graphic 23" o:spid="_x0000_s1027" style="position:absolute;width:201295;height:10795;visibility:visible;mso-wrap-style:square;v-text-anchor:top" coordsize="20129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" path="m201168,l,,,10680r201168,l201168,xe" fillcolor="black" stroked="f">
                  <v:path arrowok="t"/>
                </v:shape>
                <w10:anchorlock/>
              </v:group>
            </w:pict>
          </mc:Fallback>
        </mc:AlternateContent>
      </w:r>
    </w:p>
    <w:p w14:paraId="3C6E8165" w14:textId="77777777" w:rsidR="00456665" w:rsidRDefault="00E95B62">
      <w:pPr>
        <w:spacing w:before="16"/>
        <w:ind w:right="1"/>
        <w:jc w:val="center"/>
        <w:rPr>
          <w:rFonts w:ascii="Cambria Math" w:eastAsia="Cambria Math"/>
          <w:sz w:val="17"/>
        </w:rPr>
      </w:pPr>
      <w:r>
        <w:rPr>
          <w:rFonts w:ascii="Cambria Math" w:eastAsia="Cambria Math"/>
          <w:spacing w:val="-5"/>
          <w:w w:val="65"/>
          <w:sz w:val="17"/>
        </w:rPr>
        <w:t>𝑛𝑛</w:t>
      </w:r>
    </w:p>
    <w:p w14:paraId="3C6E8166" w14:textId="77777777" w:rsidR="00456665" w:rsidRDefault="00E95B62">
      <w:pPr>
        <w:pStyle w:val="Heading2"/>
        <w:tabs>
          <w:tab w:val="left" w:pos="1993"/>
        </w:tabs>
        <w:spacing w:before="146"/>
        <w:ind w:left="1"/>
        <w:rPr>
          <w:rFonts w:ascii="Times New Roman" w:eastAsia="Times New Roman"/>
        </w:rPr>
      </w:pPr>
      <w:r>
        <w:br w:type="column"/>
      </w:r>
      <w:r>
        <w:rPr>
          <w:spacing w:val="-2"/>
          <w:w w:val="95"/>
        </w:rPr>
        <w:t>𝑡𝑡</w:t>
      </w:r>
      <w:r>
        <w:rPr>
          <w:spacing w:val="-2"/>
          <w:w w:val="95"/>
        </w:rPr>
        <w:t>))sin(2</w:t>
      </w:r>
      <w:r>
        <w:rPr>
          <w:spacing w:val="-2"/>
          <w:w w:val="95"/>
        </w:rPr>
        <w:t>𝜋𝜋𝜋𝜋𝑡𝑡</w:t>
      </w:r>
      <w:r>
        <w:rPr>
          <w:spacing w:val="-2"/>
          <w:w w:val="95"/>
        </w:rPr>
        <w:t>)</w:t>
      </w:r>
      <w:r>
        <w:tab/>
      </w:r>
      <w:r>
        <w:rPr>
          <w:rFonts w:ascii="Times New Roman" w:eastAsia="Times New Roman"/>
          <w:spacing w:val="-4"/>
          <w:w w:val="95"/>
        </w:rPr>
        <w:t>(22)</w:t>
      </w:r>
    </w:p>
    <w:p w14:paraId="3C6E8167" w14:textId="77777777" w:rsidR="00456665" w:rsidRDefault="00456665">
      <w:pPr>
        <w:pStyle w:val="Heading2"/>
        <w:rPr>
          <w:rFonts w:ascii="Times New Roman" w:eastAsia="Times New Roman"/>
        </w:rPr>
        <w:sectPr w:rsidR="00456665">
          <w:type w:val="continuous"/>
          <w:pgSz w:w="12240" w:h="15840"/>
          <w:pgMar w:top="760" w:right="360" w:bottom="920" w:left="360" w:header="0" w:footer="723" w:gutter="0"/>
          <w:cols w:num="5" w:space="720" w:equalWidth="0">
            <w:col w:w="509" w:space="4"/>
            <w:col w:w="528" w:space="40"/>
            <w:col w:w="1630" w:space="1"/>
            <w:col w:w="314" w:space="40"/>
            <w:col w:w="8454"/>
          </w:cols>
        </w:sectPr>
      </w:pPr>
    </w:p>
    <w:p w14:paraId="3C6E8168" w14:textId="77777777" w:rsidR="00456665" w:rsidRDefault="00E95B62">
      <w:pPr>
        <w:pStyle w:val="BodyText"/>
        <w:spacing w:before="194"/>
        <w:ind w:left="359" w:right="6026"/>
        <w:jc w:val="both"/>
      </w:pPr>
      <w:r>
        <w:rPr>
          <w:noProof/>
        </w:rPr>
        <w:drawing>
          <wp:anchor distT="0" distB="0" distL="0" distR="0" simplePos="0" relativeHeight="15735808" behindDoc="0" locked="0" layoutInCell="1" allowOverlap="1" wp14:anchorId="3C6E81E3" wp14:editId="3C6E81E4">
            <wp:simplePos x="0" y="0"/>
            <wp:positionH relativeFrom="page">
              <wp:posOffset>525780</wp:posOffset>
            </wp:positionH>
            <wp:positionV relativeFrom="paragraph">
              <wp:posOffset>570460</wp:posOffset>
            </wp:positionV>
            <wp:extent cx="3189744" cy="666746"/>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3189744" cy="666746"/>
                    </a:xfrm>
                    <a:prstGeom prst="rect">
                      <a:avLst/>
                    </a:prstGeom>
                  </pic:spPr>
                </pic:pic>
              </a:graphicData>
            </a:graphic>
          </wp:anchor>
        </w:drawing>
      </w:r>
      <w:r>
        <w:t>where</w:t>
      </w:r>
      <w:r>
        <w:rPr>
          <w:spacing w:val="-13"/>
        </w:rPr>
        <w:t xml:space="preserve"> </w:t>
      </w:r>
      <w:r>
        <w:rPr>
          <w:rFonts w:ascii="Cambria Math" w:eastAsia="Cambria Math"/>
        </w:rPr>
        <w:t>𝑃𝑃</w:t>
      </w:r>
      <w:r>
        <w:rPr>
          <w:rFonts w:ascii="Cambria Math" w:eastAsia="Cambria Math"/>
          <w:vertAlign w:val="subscript"/>
        </w:rPr>
        <w:t>0</w:t>
      </w:r>
      <w:r>
        <w:rPr>
          <w:rFonts w:ascii="Cambria Math" w:eastAsia="Cambria Math"/>
          <w:spacing w:val="8"/>
        </w:rPr>
        <w:t xml:space="preserve"> </w:t>
      </w:r>
      <w:r>
        <w:t>is</w:t>
      </w:r>
      <w:r>
        <w:rPr>
          <w:spacing w:val="-12"/>
        </w:rPr>
        <w:t xml:space="preserve"> </w:t>
      </w:r>
      <w:r>
        <w:t>the</w:t>
      </w:r>
      <w:r>
        <w:rPr>
          <w:spacing w:val="-13"/>
        </w:rPr>
        <w:t xml:space="preserve"> </w:t>
      </w:r>
      <w:r>
        <w:t>peak</w:t>
      </w:r>
      <w:r>
        <w:rPr>
          <w:spacing w:val="-12"/>
        </w:rPr>
        <w:t xml:space="preserve"> </w:t>
      </w:r>
      <w:r>
        <w:t>value</w:t>
      </w:r>
      <w:r>
        <w:rPr>
          <w:spacing w:val="-13"/>
        </w:rPr>
        <w:t xml:space="preserve"> </w:t>
      </w:r>
      <w:r>
        <w:t>of</w:t>
      </w:r>
      <w:r>
        <w:rPr>
          <w:spacing w:val="-12"/>
        </w:rPr>
        <w:t xml:space="preserve"> </w:t>
      </w:r>
      <w:r>
        <w:t>the</w:t>
      </w:r>
      <w:r>
        <w:rPr>
          <w:spacing w:val="-13"/>
        </w:rPr>
        <w:t xml:space="preserve"> </w:t>
      </w:r>
      <w:r>
        <w:t>displacement</w:t>
      </w:r>
      <w:r>
        <w:rPr>
          <w:spacing w:val="-12"/>
        </w:rPr>
        <w:t xml:space="preserve"> </w:t>
      </w:r>
      <w:r>
        <w:t>and</w:t>
      </w:r>
      <w:r>
        <w:rPr>
          <w:spacing w:val="17"/>
        </w:rPr>
        <w:t xml:space="preserve"> </w:t>
      </w:r>
      <w:r>
        <w:rPr>
          <w:rFonts w:ascii="Cambria Math" w:eastAsia="Cambria Math"/>
          <w:w w:val="90"/>
        </w:rPr>
        <w:t>𝑛𝑛</w:t>
      </w:r>
      <w:r>
        <w:rPr>
          <w:rFonts w:ascii="Cambria Math" w:eastAsia="Cambria Math"/>
          <w:spacing w:val="24"/>
        </w:rPr>
        <w:t xml:space="preserve"> </w:t>
      </w:r>
      <w:r>
        <w:t>equals</w:t>
      </w:r>
      <w:r>
        <w:rPr>
          <w:spacing w:val="-13"/>
        </w:rPr>
        <w:t xml:space="preserve"> </w:t>
      </w:r>
      <w:r>
        <w:t>5 which</w:t>
      </w:r>
      <w:r>
        <w:rPr>
          <w:spacing w:val="-13"/>
        </w:rPr>
        <w:t xml:space="preserve"> </w:t>
      </w:r>
      <w:r>
        <w:t>is</w:t>
      </w:r>
      <w:r>
        <w:rPr>
          <w:spacing w:val="-12"/>
        </w:rPr>
        <w:t xml:space="preserve"> </w:t>
      </w:r>
      <w:r>
        <w:t>the</w:t>
      </w:r>
      <w:r>
        <w:rPr>
          <w:spacing w:val="-13"/>
        </w:rPr>
        <w:t xml:space="preserve"> </w:t>
      </w:r>
      <w:r>
        <w:t>number</w:t>
      </w:r>
      <w:r>
        <w:rPr>
          <w:spacing w:val="-12"/>
        </w:rPr>
        <w:t xml:space="preserve"> </w:t>
      </w:r>
      <w:r>
        <w:t>of</w:t>
      </w:r>
      <w:r>
        <w:rPr>
          <w:spacing w:val="-13"/>
        </w:rPr>
        <w:t xml:space="preserve"> </w:t>
      </w:r>
      <w:r>
        <w:t>tunnels.</w:t>
      </w:r>
      <w:r>
        <w:rPr>
          <w:spacing w:val="-12"/>
        </w:rPr>
        <w:t xml:space="preserve"> </w:t>
      </w:r>
      <w:r>
        <w:t>The</w:t>
      </w:r>
      <w:r>
        <w:rPr>
          <w:spacing w:val="-13"/>
        </w:rPr>
        <w:t xml:space="preserve"> </w:t>
      </w:r>
      <w:r>
        <w:t>response</w:t>
      </w:r>
      <w:r>
        <w:rPr>
          <w:spacing w:val="-12"/>
        </w:rPr>
        <w:t xml:space="preserve"> </w:t>
      </w:r>
      <w:r>
        <w:t>is</w:t>
      </w:r>
      <w:r>
        <w:rPr>
          <w:spacing w:val="-13"/>
        </w:rPr>
        <w:t xml:space="preserve"> </w:t>
      </w:r>
      <w:r>
        <w:t>picked</w:t>
      </w:r>
      <w:r>
        <w:rPr>
          <w:spacing w:val="-12"/>
        </w:rPr>
        <w:t xml:space="preserve"> </w:t>
      </w:r>
      <w:r>
        <w:t>up</w:t>
      </w:r>
      <w:r>
        <w:rPr>
          <w:spacing w:val="-13"/>
        </w:rPr>
        <w:t xml:space="preserve"> </w:t>
      </w:r>
      <w:r>
        <w:t>at</w:t>
      </w:r>
      <w:r>
        <w:rPr>
          <w:spacing w:val="-12"/>
        </w:rPr>
        <w:t xml:space="preserve"> </w:t>
      </w:r>
      <w:r>
        <w:rPr>
          <w:rFonts w:ascii="Cambria Math" w:eastAsia="Cambria Math"/>
          <w:w w:val="90"/>
        </w:rPr>
        <w:t>𝑥𝑥</w:t>
      </w:r>
      <w:r>
        <w:rPr>
          <w:rFonts w:ascii="Cambria Math" w:eastAsia="Cambria Math"/>
          <w:spacing w:val="-7"/>
          <w:w w:val="90"/>
        </w:rPr>
        <w:t xml:space="preserve"> </w:t>
      </w:r>
      <w:r>
        <w:rPr>
          <w:rFonts w:ascii="Cambria Math" w:eastAsia="Cambria Math"/>
        </w:rPr>
        <w:t xml:space="preserve">= </w:t>
      </w:r>
      <w:proofErr w:type="gramStart"/>
      <w:r>
        <w:rPr>
          <w:rFonts w:ascii="Cambria Math" w:eastAsia="Cambria Math"/>
        </w:rPr>
        <w:t>0</w:t>
      </w:r>
      <w:r>
        <w:rPr>
          <w:rFonts w:ascii="Cambria Math" w:eastAsia="Cambria Math"/>
          <w:spacing w:val="-2"/>
        </w:rPr>
        <w:t xml:space="preserve"> </w:t>
      </w:r>
      <w:r>
        <w:rPr>
          <w:rFonts w:ascii="Cambria Math" w:eastAsia="Cambria Math"/>
          <w:w w:val="90"/>
        </w:rPr>
        <w:t>𝑚𝑚</w:t>
      </w:r>
      <w:r>
        <w:rPr>
          <w:rFonts w:ascii="Cambria Math" w:eastAsia="Cambria Math"/>
          <w:spacing w:val="40"/>
        </w:rPr>
        <w:t xml:space="preserve"> </w:t>
      </w:r>
      <w:r>
        <w:t>edge</w:t>
      </w:r>
      <w:proofErr w:type="gramEnd"/>
      <w:r>
        <w:t>, which</w:t>
      </w:r>
      <w:r>
        <w:rPr>
          <w:spacing w:val="-2"/>
        </w:rPr>
        <w:t xml:space="preserve"> </w:t>
      </w:r>
      <w:r>
        <w:t>is</w:t>
      </w:r>
      <w:r>
        <w:rPr>
          <w:spacing w:val="-2"/>
        </w:rPr>
        <w:t xml:space="preserve"> </w:t>
      </w:r>
      <w:r>
        <w:t>the same</w:t>
      </w:r>
      <w:r>
        <w:rPr>
          <w:spacing w:val="-1"/>
        </w:rPr>
        <w:t xml:space="preserve"> </w:t>
      </w:r>
      <w:r>
        <w:t>region</w:t>
      </w:r>
      <w:r>
        <w:rPr>
          <w:spacing w:val="-2"/>
        </w:rPr>
        <w:t xml:space="preserve"> </w:t>
      </w:r>
      <w:r>
        <w:t>as</w:t>
      </w:r>
      <w:r>
        <w:rPr>
          <w:spacing w:val="-2"/>
        </w:rPr>
        <w:t xml:space="preserve"> </w:t>
      </w:r>
      <w:r>
        <w:t>the</w:t>
      </w:r>
      <w:r>
        <w:rPr>
          <w:spacing w:val="-1"/>
        </w:rPr>
        <w:t xml:space="preserve"> </w:t>
      </w:r>
      <w:r>
        <w:t>loading.</w:t>
      </w:r>
    </w:p>
    <w:p w14:paraId="3C6E8169" w14:textId="77777777" w:rsidR="00456665" w:rsidRDefault="00456665">
      <w:pPr>
        <w:pStyle w:val="BodyText"/>
        <w:spacing w:before="66"/>
      </w:pPr>
    </w:p>
    <w:p w14:paraId="3C6E816A" w14:textId="77777777" w:rsidR="00456665" w:rsidRDefault="00456665">
      <w:pPr>
        <w:pStyle w:val="BodyText"/>
        <w:sectPr w:rsidR="00456665">
          <w:type w:val="continuous"/>
          <w:pgSz w:w="12240" w:h="15840"/>
          <w:pgMar w:top="760" w:right="360" w:bottom="920" w:left="360" w:header="0" w:footer="723" w:gutter="0"/>
          <w:cols w:space="720"/>
        </w:sectPr>
      </w:pPr>
    </w:p>
    <w:p w14:paraId="3C6E816B" w14:textId="77777777" w:rsidR="00456665" w:rsidRDefault="00456665">
      <w:pPr>
        <w:pStyle w:val="BodyText"/>
      </w:pPr>
    </w:p>
    <w:p w14:paraId="3C6E816C" w14:textId="77777777" w:rsidR="00456665" w:rsidRDefault="00456665">
      <w:pPr>
        <w:pStyle w:val="BodyText"/>
      </w:pPr>
    </w:p>
    <w:p w14:paraId="3C6E816D" w14:textId="77777777" w:rsidR="00456665" w:rsidRDefault="00456665">
      <w:pPr>
        <w:pStyle w:val="BodyText"/>
        <w:spacing w:before="64"/>
      </w:pPr>
    </w:p>
    <w:p w14:paraId="3C6E816E" w14:textId="77777777" w:rsidR="00456665" w:rsidRDefault="00E95B62">
      <w:pPr>
        <w:pStyle w:val="Heading5"/>
        <w:numPr>
          <w:ilvl w:val="1"/>
          <w:numId w:val="2"/>
        </w:numPr>
        <w:tabs>
          <w:tab w:val="left" w:pos="1817"/>
        </w:tabs>
        <w:ind w:left="1817" w:hanging="358"/>
      </w:pPr>
      <w:r>
        <w:t>THE</w:t>
      </w:r>
      <w:r>
        <w:rPr>
          <w:spacing w:val="-5"/>
        </w:rPr>
        <w:t xml:space="preserve"> </w:t>
      </w:r>
      <w:r>
        <w:t>DIMENSION</w:t>
      </w:r>
      <w:r>
        <w:rPr>
          <w:spacing w:val="-5"/>
        </w:rPr>
        <w:t xml:space="preserve"> </w:t>
      </w:r>
      <w:r>
        <w:t>OF</w:t>
      </w:r>
      <w:r>
        <w:rPr>
          <w:spacing w:val="-5"/>
        </w:rPr>
        <w:t xml:space="preserve"> </w:t>
      </w:r>
      <w:r>
        <w:rPr>
          <w:spacing w:val="-2"/>
        </w:rPr>
        <w:t>PLATE.</w:t>
      </w:r>
    </w:p>
    <w:p w14:paraId="3C6E816F" w14:textId="77777777" w:rsidR="00456665" w:rsidRDefault="00E95B62">
      <w:pPr>
        <w:tabs>
          <w:tab w:val="left" w:pos="1533"/>
        </w:tabs>
        <w:spacing w:before="93"/>
        <w:ind w:left="573" w:right="476"/>
        <w:rPr>
          <w:sz w:val="20"/>
        </w:rPr>
      </w:pPr>
      <w:r>
        <w:br w:type="column"/>
      </w:r>
      <w:r>
        <w:rPr>
          <w:rFonts w:ascii="Arial"/>
          <w:b/>
          <w:spacing w:val="-2"/>
          <w:sz w:val="20"/>
        </w:rPr>
        <w:t>FIGURE</w:t>
      </w:r>
      <w:r>
        <w:rPr>
          <w:rFonts w:ascii="Arial"/>
          <w:b/>
          <w:sz w:val="20"/>
        </w:rPr>
        <w:tab/>
        <w:t>5:</w:t>
      </w:r>
      <w:r>
        <w:rPr>
          <w:rFonts w:ascii="Arial"/>
          <w:b/>
          <w:spacing w:val="80"/>
          <w:sz w:val="20"/>
        </w:rPr>
        <w:t xml:space="preserve"> </w:t>
      </w:r>
      <w:r>
        <w:rPr>
          <w:sz w:val="20"/>
        </w:rPr>
        <w:t>THE</w:t>
      </w:r>
      <w:r>
        <w:rPr>
          <w:spacing w:val="80"/>
          <w:sz w:val="20"/>
        </w:rPr>
        <w:t xml:space="preserve"> </w:t>
      </w:r>
      <w:r>
        <w:rPr>
          <w:sz w:val="20"/>
        </w:rPr>
        <w:t>RESULTS</w:t>
      </w:r>
      <w:r>
        <w:rPr>
          <w:spacing w:val="80"/>
          <w:sz w:val="20"/>
        </w:rPr>
        <w:t xml:space="preserve"> </w:t>
      </w:r>
      <w:r>
        <w:rPr>
          <w:sz w:val="20"/>
        </w:rPr>
        <w:t>OF</w:t>
      </w:r>
      <w:r>
        <w:rPr>
          <w:spacing w:val="80"/>
          <w:sz w:val="20"/>
        </w:rPr>
        <w:t xml:space="preserve"> </w:t>
      </w:r>
      <w:r>
        <w:rPr>
          <w:sz w:val="20"/>
        </w:rPr>
        <w:t>CONVERGENCE</w:t>
      </w:r>
      <w:r>
        <w:rPr>
          <w:spacing w:val="40"/>
          <w:sz w:val="20"/>
        </w:rPr>
        <w:t xml:space="preserve"> </w:t>
      </w:r>
      <w:r>
        <w:rPr>
          <w:spacing w:val="-2"/>
          <w:sz w:val="20"/>
        </w:rPr>
        <w:t>ANALYSIS.</w:t>
      </w:r>
    </w:p>
    <w:p w14:paraId="3C6E8170" w14:textId="77777777" w:rsidR="00456665" w:rsidRDefault="00E95B62">
      <w:pPr>
        <w:pStyle w:val="BodyText"/>
        <w:spacing w:before="1"/>
        <w:ind w:left="467" w:right="354" w:firstLine="400"/>
        <w:jc w:val="both"/>
      </w:pPr>
      <w:r>
        <w:rPr>
          <w:noProof/>
        </w:rPr>
        <mc:AlternateContent>
          <mc:Choice Requires="wps">
            <w:drawing>
              <wp:anchor distT="0" distB="0" distL="0" distR="0" simplePos="0" relativeHeight="15737344" behindDoc="0" locked="0" layoutInCell="1" allowOverlap="1" wp14:anchorId="3C6E81E5" wp14:editId="3C6E81E6">
                <wp:simplePos x="0" y="0"/>
                <wp:positionH relativeFrom="page">
                  <wp:posOffset>222301</wp:posOffset>
                </wp:positionH>
                <wp:positionV relativeFrom="paragraph">
                  <wp:posOffset>690690</wp:posOffset>
                </wp:positionV>
                <wp:extent cx="7409180" cy="17780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409180" cy="1778000"/>
                        </a:xfrm>
                        <a:prstGeom prst="rect">
                          <a:avLst/>
                        </a:prstGeom>
                      </wps:spPr>
                      <wps:txbx>
                        <w:txbxContent>
                          <w:p w14:paraId="3C6E8208"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wps:txbx>
                      <wps:bodyPr wrap="square" lIns="0" tIns="0" rIns="0" bIns="0" rtlCol="0">
                        <a:noAutofit/>
                      </wps:bodyPr>
                    </wps:wsp>
                  </a:graphicData>
                </a:graphic>
              </wp:anchor>
            </w:drawing>
          </mc:Choice>
          <mc:Fallback>
            <w:pict>
              <v:shape w14:anchorId="3C6E81E5" id="Textbox 25" o:spid="_x0000_s1030" type="#_x0000_t202" style="position:absolute;left:0;text-align:left;margin-left:17.5pt;margin-top:54.4pt;width:583.4pt;height:140pt;rotation:-45;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" filled="f" stroked="f">
                <v:textbox inset="0,0,0,0">
                  <w:txbxContent>
                    <w:p w14:paraId="3C6E8208"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v:textbox>
                <w10:wrap anchorx="page"/>
              </v:shape>
            </w:pict>
          </mc:Fallback>
        </mc:AlternateContent>
      </w:r>
      <w:r>
        <w:t>In</w:t>
      </w:r>
      <w:r>
        <w:rPr>
          <w:spacing w:val="-3"/>
        </w:rPr>
        <w:t xml:space="preserve"> </w:t>
      </w:r>
      <w:r>
        <w:t>addition,</w:t>
      </w:r>
      <w:r>
        <w:rPr>
          <w:spacing w:val="-2"/>
        </w:rPr>
        <w:t xml:space="preserve"> </w:t>
      </w:r>
      <w:r>
        <w:t>the</w:t>
      </w:r>
      <w:r>
        <w:rPr>
          <w:spacing w:val="-2"/>
        </w:rPr>
        <w:t xml:space="preserve"> </w:t>
      </w:r>
      <w:r>
        <w:t>commercial software</w:t>
      </w:r>
      <w:r>
        <w:rPr>
          <w:spacing w:val="-12"/>
        </w:rPr>
        <w:t xml:space="preserve"> </w:t>
      </w:r>
      <w:r>
        <w:t>ABAQUS</w:t>
      </w:r>
      <w:r>
        <w:rPr>
          <w:spacing w:val="-4"/>
        </w:rPr>
        <w:t xml:space="preserve"> </w:t>
      </w:r>
      <w:r>
        <w:t>V6.14-1</w:t>
      </w:r>
      <w:r>
        <w:rPr>
          <w:spacing w:val="-1"/>
        </w:rPr>
        <w:t xml:space="preserve"> </w:t>
      </w:r>
      <w:r>
        <w:t>is carried out to analyze the same work scenario. Four-node bilinear quadrilateral plane strain</w:t>
      </w:r>
      <w:r>
        <w:rPr>
          <w:spacing w:val="-2"/>
        </w:rPr>
        <w:t xml:space="preserve"> </w:t>
      </w:r>
      <w:r>
        <w:t>elements</w:t>
      </w:r>
      <w:r>
        <w:rPr>
          <w:spacing w:val="-1"/>
        </w:rPr>
        <w:t xml:space="preserve"> </w:t>
      </w:r>
      <w:r>
        <w:t>are used to mesh the structure.</w:t>
      </w:r>
      <w:r>
        <w:rPr>
          <w:spacing w:val="-7"/>
        </w:rPr>
        <w:t xml:space="preserve"> </w:t>
      </w:r>
      <w:r>
        <w:t>In</w:t>
      </w:r>
      <w:r>
        <w:rPr>
          <w:spacing w:val="-9"/>
        </w:rPr>
        <w:t xml:space="preserve"> </w:t>
      </w:r>
      <w:r>
        <w:t>the</w:t>
      </w:r>
      <w:r>
        <w:rPr>
          <w:spacing w:val="-7"/>
        </w:rPr>
        <w:t xml:space="preserve"> </w:t>
      </w:r>
      <w:r>
        <w:t>case</w:t>
      </w:r>
      <w:r>
        <w:rPr>
          <w:spacing w:val="-7"/>
        </w:rPr>
        <w:t xml:space="preserve"> </w:t>
      </w:r>
      <w:r>
        <w:t>of</w:t>
      </w:r>
      <w:r>
        <w:rPr>
          <w:spacing w:val="-9"/>
        </w:rPr>
        <w:t xml:space="preserve"> </w:t>
      </w:r>
      <w:r>
        <w:t>conventional</w:t>
      </w:r>
      <w:r>
        <w:rPr>
          <w:spacing w:val="-8"/>
        </w:rPr>
        <w:t xml:space="preserve"> </w:t>
      </w:r>
      <w:r>
        <w:t>FEM,</w:t>
      </w:r>
      <w:r>
        <w:rPr>
          <w:spacing w:val="-7"/>
        </w:rPr>
        <w:t xml:space="preserve"> </w:t>
      </w:r>
      <w:r>
        <w:t>the</w:t>
      </w:r>
      <w:r>
        <w:rPr>
          <w:spacing w:val="-7"/>
        </w:rPr>
        <w:t xml:space="preserve"> </w:t>
      </w:r>
      <w:r>
        <w:t>recommendation of element size is [14]</w:t>
      </w:r>
    </w:p>
    <w:p w14:paraId="3C6E8171" w14:textId="77777777" w:rsidR="00456665" w:rsidRDefault="00456665">
      <w:pPr>
        <w:pStyle w:val="BodyText"/>
        <w:jc w:val="both"/>
        <w:sectPr w:rsidR="00456665">
          <w:type w:val="continuous"/>
          <w:pgSz w:w="12240" w:h="15840"/>
          <w:pgMar w:top="760" w:right="360" w:bottom="920" w:left="360" w:header="0" w:footer="723" w:gutter="0"/>
          <w:cols w:num="2" w:space="720" w:equalWidth="0">
            <w:col w:w="5492" w:space="71"/>
            <w:col w:w="5957"/>
          </w:cols>
        </w:sectPr>
      </w:pPr>
    </w:p>
    <w:p w14:paraId="3C6E8172" w14:textId="77777777" w:rsidR="00456665" w:rsidRDefault="00456665">
      <w:pPr>
        <w:pStyle w:val="BodyText"/>
        <w:spacing w:before="3"/>
        <w:rPr>
          <w:sz w:val="13"/>
        </w:rPr>
      </w:pPr>
    </w:p>
    <w:p w14:paraId="3C6E8173" w14:textId="77777777" w:rsidR="00456665" w:rsidRDefault="00456665">
      <w:pPr>
        <w:pStyle w:val="BodyText"/>
        <w:rPr>
          <w:sz w:val="13"/>
        </w:rPr>
        <w:sectPr w:rsidR="00456665">
          <w:type w:val="continuous"/>
          <w:pgSz w:w="12240" w:h="15840"/>
          <w:pgMar w:top="760" w:right="360" w:bottom="920" w:left="360" w:header="0" w:footer="723" w:gutter="0"/>
          <w:cols w:space="720"/>
        </w:sectPr>
      </w:pPr>
    </w:p>
    <w:p w14:paraId="3C6E8174" w14:textId="77777777" w:rsidR="00456665" w:rsidRDefault="00E95B62">
      <w:pPr>
        <w:spacing w:before="108" w:line="168" w:lineRule="auto"/>
        <w:ind w:right="38"/>
        <w:jc w:val="right"/>
        <w:rPr>
          <w:rFonts w:ascii="Cambria Math" w:hAnsi="Cambria Math"/>
          <w:sz w:val="14"/>
        </w:rPr>
      </w:pPr>
      <w:r>
        <w:rPr>
          <w:rFonts w:ascii="Cambria Math" w:hAnsi="Cambria Math"/>
          <w:noProof/>
          <w:sz w:val="14"/>
        </w:rPr>
        <w:drawing>
          <wp:anchor distT="0" distB="0" distL="0" distR="0" simplePos="0" relativeHeight="15736320" behindDoc="0" locked="0" layoutInCell="1" allowOverlap="1" wp14:anchorId="3C6E81E7" wp14:editId="3C6E81E8">
            <wp:simplePos x="0" y="0"/>
            <wp:positionH relativeFrom="page">
              <wp:posOffset>893127</wp:posOffset>
            </wp:positionH>
            <wp:positionV relativeFrom="paragraph">
              <wp:posOffset>-553900</wp:posOffset>
            </wp:positionV>
            <wp:extent cx="2385694" cy="118056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7" cstate="print"/>
                    <a:stretch>
                      <a:fillRect/>
                    </a:stretch>
                  </pic:blipFill>
                  <pic:spPr>
                    <a:xfrm>
                      <a:off x="0" y="0"/>
                      <a:ext cx="2385694" cy="1180563"/>
                    </a:xfrm>
                    <a:prstGeom prst="rect">
                      <a:avLst/>
                    </a:prstGeom>
                  </pic:spPr>
                </pic:pic>
              </a:graphicData>
            </a:graphic>
          </wp:anchor>
        </w:drawing>
      </w:r>
      <w:r>
        <w:rPr>
          <w:rFonts w:ascii="Cambria Math" w:hAnsi="Cambria Math"/>
          <w:noProof/>
          <w:sz w:val="14"/>
        </w:rPr>
        <mc:AlternateContent>
          <mc:Choice Requires="wps">
            <w:drawing>
              <wp:anchor distT="0" distB="0" distL="0" distR="0" simplePos="0" relativeHeight="487378944" behindDoc="1" locked="0" layoutInCell="1" allowOverlap="1" wp14:anchorId="3C6E81E9" wp14:editId="3C6E81EA">
                <wp:simplePos x="0" y="0"/>
                <wp:positionH relativeFrom="page">
                  <wp:posOffset>4099559</wp:posOffset>
                </wp:positionH>
                <wp:positionV relativeFrom="paragraph">
                  <wp:posOffset>184357</wp:posOffset>
                </wp:positionV>
                <wp:extent cx="60325" cy="1085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 cy="108585"/>
                        </a:xfrm>
                        <a:prstGeom prst="rect">
                          <a:avLst/>
                        </a:prstGeom>
                      </wps:spPr>
                      <wps:txbx>
                        <w:txbxContent>
                          <w:p w14:paraId="3C6E8209" w14:textId="77777777" w:rsidR="00456665" w:rsidRDefault="00E95B62">
                            <w:pPr>
                              <w:spacing w:line="170" w:lineRule="exact"/>
                              <w:rPr>
                                <w:rFonts w:ascii="Cambria Math"/>
                                <w:sz w:val="17"/>
                              </w:rPr>
                            </w:pPr>
                            <w:r>
                              <w:rPr>
                                <w:rFonts w:ascii="Cambria Math"/>
                                <w:spacing w:val="-10"/>
                                <w:w w:val="110"/>
                                <w:sz w:val="17"/>
                              </w:rPr>
                              <w:t>e</w:t>
                            </w:r>
                          </w:p>
                        </w:txbxContent>
                      </wps:txbx>
                      <wps:bodyPr wrap="square" lIns="0" tIns="0" rIns="0" bIns="0" rtlCol="0">
                        <a:noAutofit/>
                      </wps:bodyPr>
                    </wps:wsp>
                  </a:graphicData>
                </a:graphic>
              </wp:anchor>
            </w:drawing>
          </mc:Choice>
          <mc:Fallback>
            <w:pict>
              <v:shape w14:anchorId="3C6E81E9" id="Textbox 27" o:spid="_x0000_s1031" type="#_x0000_t202" style="position:absolute;left:0;text-align:left;margin-left:322.8pt;margin-top:14.5pt;width:4.75pt;height:8.55pt;z-index:-15937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" filled="f" stroked="f">
                <v:textbox inset="0,0,0,0">
                  <w:txbxContent>
                    <w:p w14:paraId="3C6E8209" w14:textId="77777777" w:rsidR="00456665" w:rsidRDefault="00E95B62">
                      <w:pPr>
                        <w:spacing w:line="170" w:lineRule="exact"/>
                        <w:rPr>
                          <w:rFonts w:ascii="Cambria Math"/>
                          <w:sz w:val="17"/>
                        </w:rPr>
                      </w:pPr>
                      <w:r>
                        <w:rPr>
                          <w:rFonts w:ascii="Cambria Math"/>
                          <w:spacing w:val="-10"/>
                          <w:w w:val="110"/>
                          <w:sz w:val="17"/>
                        </w:rPr>
                        <w:t>e</w:t>
                      </w:r>
                    </w:p>
                  </w:txbxContent>
                </v:textbox>
                <w10:wrap anchorx="page"/>
              </v:shape>
            </w:pict>
          </mc:Fallback>
        </mc:AlternateContent>
      </w:r>
      <w:r>
        <w:rPr>
          <w:rFonts w:ascii="Cambria Math" w:hAnsi="Cambria Math"/>
          <w:w w:val="110"/>
          <w:position w:val="-9"/>
          <w:sz w:val="24"/>
        </w:rPr>
        <w:t>l</w:t>
      </w:r>
      <w:r>
        <w:rPr>
          <w:rFonts w:ascii="Cambria Math" w:hAnsi="Cambria Math"/>
          <w:spacing w:val="72"/>
          <w:w w:val="150"/>
          <w:position w:val="-9"/>
          <w:sz w:val="24"/>
        </w:rPr>
        <w:t xml:space="preserve"> </w:t>
      </w:r>
      <w:r>
        <w:rPr>
          <w:rFonts w:ascii="Cambria Math" w:hAnsi="Cambria Math"/>
          <w:w w:val="110"/>
          <w:position w:val="-9"/>
          <w:sz w:val="24"/>
        </w:rPr>
        <w:t>=</w:t>
      </w:r>
      <w:r>
        <w:rPr>
          <w:rFonts w:ascii="Cambria Math" w:hAnsi="Cambria Math"/>
          <w:spacing w:val="2"/>
          <w:w w:val="110"/>
          <w:position w:val="-9"/>
          <w:sz w:val="24"/>
        </w:rPr>
        <w:t xml:space="preserve"> </w:t>
      </w:r>
      <w:r>
        <w:rPr>
          <w:rFonts w:ascii="Cambria Math" w:hAnsi="Cambria Math"/>
          <w:spacing w:val="-4"/>
          <w:w w:val="110"/>
          <w:position w:val="4"/>
          <w:sz w:val="17"/>
          <w:u w:val="single"/>
        </w:rPr>
        <w:t>λ</w:t>
      </w:r>
      <w:r>
        <w:rPr>
          <w:rFonts w:ascii="Cambria Math" w:hAnsi="Cambria Math"/>
          <w:spacing w:val="-4"/>
          <w:w w:val="110"/>
          <w:sz w:val="14"/>
          <w:u w:val="single"/>
        </w:rPr>
        <w:t>min</w:t>
      </w:r>
    </w:p>
    <w:p w14:paraId="3C6E8175" w14:textId="77777777" w:rsidR="00456665" w:rsidRDefault="00E95B62">
      <w:pPr>
        <w:spacing w:line="154" w:lineRule="exact"/>
        <w:ind w:right="128"/>
        <w:jc w:val="right"/>
        <w:rPr>
          <w:rFonts w:ascii="Cambria Math"/>
          <w:sz w:val="17"/>
        </w:rPr>
      </w:pPr>
      <w:r>
        <w:rPr>
          <w:rFonts w:ascii="Cambria Math"/>
          <w:spacing w:val="-5"/>
          <w:w w:val="105"/>
          <w:sz w:val="17"/>
        </w:rPr>
        <w:t>20</w:t>
      </w:r>
    </w:p>
    <w:p w14:paraId="3C6E8176" w14:textId="77777777" w:rsidR="00456665" w:rsidRDefault="00E95B62">
      <w:pPr>
        <w:spacing w:before="151"/>
        <w:ind w:left="1046"/>
        <w:rPr>
          <w:sz w:val="24"/>
        </w:rPr>
      </w:pPr>
      <w:r>
        <w:br w:type="column"/>
      </w:r>
      <w:r>
        <w:rPr>
          <w:spacing w:val="-4"/>
          <w:sz w:val="24"/>
        </w:rPr>
        <w:t>(23)</w:t>
      </w:r>
    </w:p>
    <w:p w14:paraId="3C6E8177" w14:textId="77777777" w:rsidR="00456665" w:rsidRDefault="00456665">
      <w:pPr>
        <w:rPr>
          <w:sz w:val="24"/>
        </w:rPr>
        <w:sectPr w:rsidR="00456665">
          <w:type w:val="continuous"/>
          <w:pgSz w:w="12240" w:h="15840"/>
          <w:pgMar w:top="760" w:right="360" w:bottom="920" w:left="360" w:header="0" w:footer="723" w:gutter="0"/>
          <w:cols w:num="2" w:space="720" w:equalWidth="0">
            <w:col w:w="6937" w:space="2746"/>
            <w:col w:w="1837"/>
          </w:cols>
        </w:sectPr>
      </w:pPr>
    </w:p>
    <w:p w14:paraId="3C6E8178" w14:textId="77777777" w:rsidR="00456665" w:rsidRDefault="00456665">
      <w:pPr>
        <w:pStyle w:val="BodyText"/>
        <w:spacing w:before="1"/>
        <w:rPr>
          <w:sz w:val="9"/>
        </w:rPr>
      </w:pPr>
    </w:p>
    <w:p w14:paraId="3C6E8179" w14:textId="77777777" w:rsidR="00456665" w:rsidRDefault="00456665">
      <w:pPr>
        <w:pStyle w:val="BodyText"/>
        <w:rPr>
          <w:sz w:val="9"/>
        </w:rPr>
        <w:sectPr w:rsidR="00456665">
          <w:type w:val="continuous"/>
          <w:pgSz w:w="12240" w:h="15840"/>
          <w:pgMar w:top="760" w:right="360" w:bottom="920" w:left="360" w:header="0" w:footer="723" w:gutter="0"/>
          <w:cols w:space="720"/>
        </w:sectPr>
      </w:pPr>
    </w:p>
    <w:p w14:paraId="3C6E817A" w14:textId="77777777" w:rsidR="00456665" w:rsidRDefault="00456665">
      <w:pPr>
        <w:pStyle w:val="BodyText"/>
        <w:spacing w:before="120"/>
      </w:pPr>
    </w:p>
    <w:p w14:paraId="3C6E817B" w14:textId="77777777" w:rsidR="00456665" w:rsidRDefault="00E95B62">
      <w:pPr>
        <w:pStyle w:val="Heading5"/>
        <w:numPr>
          <w:ilvl w:val="1"/>
          <w:numId w:val="2"/>
        </w:numPr>
        <w:tabs>
          <w:tab w:val="left" w:pos="1774"/>
        </w:tabs>
        <w:spacing w:line="230" w:lineRule="exact"/>
        <w:ind w:left="1774" w:hanging="358"/>
      </w:pPr>
      <w:r>
        <w:t>THE</w:t>
      </w:r>
      <w:r>
        <w:rPr>
          <w:spacing w:val="-5"/>
        </w:rPr>
        <w:t xml:space="preserve"> </w:t>
      </w:r>
      <w:r>
        <w:t>DIMENSION</w:t>
      </w:r>
      <w:r>
        <w:rPr>
          <w:spacing w:val="-5"/>
        </w:rPr>
        <w:t xml:space="preserve"> </w:t>
      </w:r>
      <w:r>
        <w:t>OF</w:t>
      </w:r>
      <w:r>
        <w:rPr>
          <w:spacing w:val="-5"/>
        </w:rPr>
        <w:t xml:space="preserve"> </w:t>
      </w:r>
      <w:r>
        <w:rPr>
          <w:spacing w:val="-2"/>
        </w:rPr>
        <w:t>CRACK.</w:t>
      </w:r>
    </w:p>
    <w:p w14:paraId="3C6E817C" w14:textId="77777777" w:rsidR="00456665" w:rsidRDefault="00E95B62">
      <w:pPr>
        <w:ind w:left="468"/>
        <w:rPr>
          <w:sz w:val="20"/>
        </w:rPr>
      </w:pPr>
      <w:r>
        <w:rPr>
          <w:rFonts w:ascii="Arial"/>
          <w:b/>
          <w:sz w:val="20"/>
        </w:rPr>
        <w:t>FIGURE</w:t>
      </w:r>
      <w:r>
        <w:rPr>
          <w:rFonts w:ascii="Arial"/>
          <w:b/>
          <w:spacing w:val="40"/>
          <w:sz w:val="20"/>
        </w:rPr>
        <w:t xml:space="preserve"> </w:t>
      </w:r>
      <w:r>
        <w:rPr>
          <w:rFonts w:ascii="Arial"/>
          <w:b/>
          <w:sz w:val="20"/>
        </w:rPr>
        <w:t>4:</w:t>
      </w:r>
      <w:r>
        <w:rPr>
          <w:rFonts w:ascii="Arial"/>
          <w:b/>
          <w:spacing w:val="40"/>
          <w:sz w:val="20"/>
        </w:rPr>
        <w:t xml:space="preserve"> </w:t>
      </w:r>
      <w:r>
        <w:rPr>
          <w:sz w:val="20"/>
        </w:rPr>
        <w:t>THE</w:t>
      </w:r>
      <w:r>
        <w:rPr>
          <w:spacing w:val="40"/>
          <w:sz w:val="20"/>
        </w:rPr>
        <w:t xml:space="preserve"> </w:t>
      </w:r>
      <w:r>
        <w:rPr>
          <w:sz w:val="20"/>
        </w:rPr>
        <w:t>DIMENSIONS</w:t>
      </w:r>
      <w:r>
        <w:rPr>
          <w:spacing w:val="40"/>
          <w:sz w:val="20"/>
        </w:rPr>
        <w:t xml:space="preserve"> </w:t>
      </w:r>
      <w:r>
        <w:rPr>
          <w:sz w:val="20"/>
        </w:rPr>
        <w:t>OF</w:t>
      </w:r>
      <w:r>
        <w:rPr>
          <w:spacing w:val="40"/>
          <w:sz w:val="20"/>
        </w:rPr>
        <w:t xml:space="preserve"> </w:t>
      </w:r>
      <w:r>
        <w:rPr>
          <w:sz w:val="20"/>
        </w:rPr>
        <w:t>A</w:t>
      </w:r>
      <w:r>
        <w:rPr>
          <w:spacing w:val="40"/>
          <w:sz w:val="20"/>
        </w:rPr>
        <w:t xml:space="preserve"> </w:t>
      </w:r>
      <w:r>
        <w:rPr>
          <w:sz w:val="20"/>
        </w:rPr>
        <w:t>PLATE</w:t>
      </w:r>
      <w:r>
        <w:rPr>
          <w:spacing w:val="40"/>
          <w:sz w:val="20"/>
        </w:rPr>
        <w:t xml:space="preserve"> </w:t>
      </w:r>
      <w:r>
        <w:rPr>
          <w:sz w:val="20"/>
        </w:rPr>
        <w:t xml:space="preserve">WITH </w:t>
      </w:r>
      <w:r>
        <w:rPr>
          <w:spacing w:val="-2"/>
          <w:sz w:val="20"/>
        </w:rPr>
        <w:t>CRACK.</w:t>
      </w:r>
    </w:p>
    <w:p w14:paraId="3C6E817D" w14:textId="77777777" w:rsidR="00456665" w:rsidRDefault="00E95B62">
      <w:pPr>
        <w:pStyle w:val="Heading5"/>
        <w:tabs>
          <w:tab w:val="left" w:pos="5491"/>
        </w:tabs>
        <w:spacing w:before="212"/>
        <w:ind w:left="359" w:right="38"/>
      </w:pPr>
      <w:r>
        <w:rPr>
          <w:rFonts w:ascii="Arial"/>
          <w:b/>
        </w:rPr>
        <w:t xml:space="preserve">TABLE 1: </w:t>
      </w:r>
      <w:r>
        <w:t xml:space="preserve">THE MATERIAL PROPERTIES OF THE </w:t>
      </w:r>
      <w:r>
        <w:rPr>
          <w:spacing w:val="-2"/>
          <w:u w:val="single"/>
        </w:rPr>
        <w:t>STRUCTURE.</w:t>
      </w:r>
      <w:r>
        <w:rPr>
          <w:u w:val="single"/>
        </w:rPr>
        <w:tab/>
      </w:r>
    </w:p>
    <w:p w14:paraId="3C6E817E" w14:textId="77777777" w:rsidR="00456665" w:rsidRDefault="00E95B62">
      <w:pPr>
        <w:pStyle w:val="BodyText"/>
        <w:spacing w:before="91" w:line="235" w:lineRule="auto"/>
        <w:ind w:left="359" w:right="353" w:hanging="1"/>
        <w:jc w:val="both"/>
      </w:pPr>
      <w:r>
        <w:br w:type="column"/>
      </w:r>
      <w:proofErr w:type="gramStart"/>
      <w:r>
        <w:t>where</w:t>
      </w:r>
      <w:proofErr w:type="gramEnd"/>
      <w:r>
        <w:t xml:space="preserve"> </w:t>
      </w:r>
      <w:proofErr w:type="gramStart"/>
      <w:r>
        <w:rPr>
          <w:rFonts w:ascii="Cambria Math" w:hAnsi="Cambria Math"/>
        </w:rPr>
        <w:t>l</w:t>
      </w:r>
      <w:r>
        <w:rPr>
          <w:rFonts w:ascii="Cambria Math" w:hAnsi="Cambria Math"/>
          <w:position w:val="-3"/>
          <w:sz w:val="14"/>
        </w:rPr>
        <w:t>e</w:t>
      </w:r>
      <w:r>
        <w:rPr>
          <w:rFonts w:ascii="Cambria Math" w:hAnsi="Cambria Math"/>
          <w:spacing w:val="40"/>
          <w:position w:val="-3"/>
          <w:sz w:val="14"/>
        </w:rPr>
        <w:t xml:space="preserve"> </w:t>
      </w:r>
      <w:r>
        <w:t>is</w:t>
      </w:r>
      <w:proofErr w:type="gramEnd"/>
      <w:r>
        <w:t xml:space="preserve"> the element length and </w:t>
      </w:r>
      <w:r>
        <w:rPr>
          <w:rFonts w:ascii="Cambria Math" w:hAnsi="Cambria Math"/>
        </w:rPr>
        <w:t>λ</w:t>
      </w:r>
      <w:r>
        <w:rPr>
          <w:rFonts w:ascii="Cambria Math" w:hAnsi="Cambria Math"/>
          <w:position w:val="-3"/>
          <w:sz w:val="14"/>
        </w:rPr>
        <w:t>min</w:t>
      </w:r>
      <w:r>
        <w:rPr>
          <w:rFonts w:ascii="Cambria Math" w:hAnsi="Cambria Math"/>
          <w:spacing w:val="40"/>
          <w:position w:val="-3"/>
          <w:sz w:val="14"/>
        </w:rPr>
        <w:t xml:space="preserve"> </w:t>
      </w:r>
      <w:r>
        <w:t>denotes the shortest interested wavelength. The breathing crack is introduced by assigning the “frictionless hard contact” function to the crack surfaces, which can simulate the crack opens and closes due to the external load. The comparison of two kinds of results is plotted</w:t>
      </w:r>
      <w:r>
        <w:rPr>
          <w:spacing w:val="-1"/>
        </w:rPr>
        <w:t xml:space="preserve"> </w:t>
      </w:r>
      <w:r>
        <w:t>in</w:t>
      </w:r>
      <w:r>
        <w:rPr>
          <w:spacing w:val="-3"/>
        </w:rPr>
        <w:t xml:space="preserve"> </w:t>
      </w:r>
      <w:r>
        <w:t>Figure</w:t>
      </w:r>
      <w:r>
        <w:rPr>
          <w:spacing w:val="-1"/>
        </w:rPr>
        <w:t xml:space="preserve"> </w:t>
      </w:r>
      <w:r>
        <w:t>6.</w:t>
      </w:r>
      <w:r>
        <w:rPr>
          <w:spacing w:val="-1"/>
        </w:rPr>
        <w:t xml:space="preserve"> </w:t>
      </w:r>
      <w:r>
        <w:t>It</w:t>
      </w:r>
      <w:r>
        <w:rPr>
          <w:spacing w:val="-2"/>
        </w:rPr>
        <w:t xml:space="preserve"> </w:t>
      </w:r>
      <w:r>
        <w:t>is</w:t>
      </w:r>
      <w:r>
        <w:rPr>
          <w:spacing w:val="-2"/>
        </w:rPr>
        <w:t xml:space="preserve"> </w:t>
      </w:r>
      <w:r>
        <w:t>obvious</w:t>
      </w:r>
      <w:r>
        <w:rPr>
          <w:spacing w:val="-2"/>
        </w:rPr>
        <w:t xml:space="preserve"> </w:t>
      </w:r>
      <w:r>
        <w:t>that</w:t>
      </w:r>
      <w:r>
        <w:rPr>
          <w:spacing w:val="-2"/>
        </w:rPr>
        <w:t xml:space="preserve"> </w:t>
      </w:r>
      <w:proofErr w:type="gramStart"/>
      <w:r>
        <w:t>a</w:t>
      </w:r>
      <w:r>
        <w:rPr>
          <w:spacing w:val="-1"/>
        </w:rPr>
        <w:t xml:space="preserve"> </w:t>
      </w:r>
      <w:r>
        <w:t>good</w:t>
      </w:r>
      <w:proofErr w:type="gramEnd"/>
      <w:r>
        <w:t xml:space="preserve"> agreement</w:t>
      </w:r>
      <w:r>
        <w:rPr>
          <w:spacing w:val="-2"/>
        </w:rPr>
        <w:t xml:space="preserve"> </w:t>
      </w:r>
      <w:r>
        <w:t>between two</w:t>
      </w:r>
      <w:r>
        <w:rPr>
          <w:spacing w:val="7"/>
        </w:rPr>
        <w:t xml:space="preserve"> </w:t>
      </w:r>
      <w:r>
        <w:t>results</w:t>
      </w:r>
      <w:r>
        <w:rPr>
          <w:spacing w:val="5"/>
        </w:rPr>
        <w:t xml:space="preserve"> </w:t>
      </w:r>
      <w:r>
        <w:t>and</w:t>
      </w:r>
      <w:r>
        <w:rPr>
          <w:spacing w:val="8"/>
        </w:rPr>
        <w:t xml:space="preserve"> </w:t>
      </w:r>
      <w:r>
        <w:t>the</w:t>
      </w:r>
      <w:r>
        <w:rPr>
          <w:spacing w:val="6"/>
        </w:rPr>
        <w:t xml:space="preserve"> </w:t>
      </w:r>
      <w:r>
        <w:t>second</w:t>
      </w:r>
      <w:r>
        <w:rPr>
          <w:spacing w:val="10"/>
        </w:rPr>
        <w:t xml:space="preserve"> </w:t>
      </w:r>
      <w:r>
        <w:t>wave</w:t>
      </w:r>
      <w:r>
        <w:rPr>
          <w:spacing w:val="7"/>
        </w:rPr>
        <w:t xml:space="preserve"> </w:t>
      </w:r>
      <w:r>
        <w:t>packet</w:t>
      </w:r>
      <w:r>
        <w:rPr>
          <w:spacing w:val="6"/>
        </w:rPr>
        <w:t xml:space="preserve"> </w:t>
      </w:r>
      <w:r>
        <w:t>is</w:t>
      </w:r>
      <w:r>
        <w:rPr>
          <w:spacing w:val="6"/>
        </w:rPr>
        <w:t xml:space="preserve"> </w:t>
      </w:r>
      <w:r>
        <w:t>caused</w:t>
      </w:r>
      <w:r>
        <w:rPr>
          <w:spacing w:val="7"/>
        </w:rPr>
        <w:t xml:space="preserve"> </w:t>
      </w:r>
      <w:r>
        <w:t>by</w:t>
      </w:r>
      <w:r>
        <w:rPr>
          <w:spacing w:val="3"/>
        </w:rPr>
        <w:t xml:space="preserve"> </w:t>
      </w:r>
      <w:r>
        <w:t>the</w:t>
      </w:r>
      <w:r>
        <w:rPr>
          <w:spacing w:val="7"/>
        </w:rPr>
        <w:t xml:space="preserve"> </w:t>
      </w:r>
      <w:r>
        <w:rPr>
          <w:spacing w:val="-2"/>
        </w:rPr>
        <w:t>crack.</w:t>
      </w:r>
    </w:p>
    <w:p w14:paraId="3C6E817F" w14:textId="77777777" w:rsidR="00456665" w:rsidRDefault="00456665">
      <w:pPr>
        <w:pStyle w:val="BodyText"/>
        <w:spacing w:line="235" w:lineRule="auto"/>
        <w:jc w:val="both"/>
        <w:sectPr w:rsidR="00456665">
          <w:type w:val="continuous"/>
          <w:pgSz w:w="12240" w:h="15840"/>
          <w:pgMar w:top="760" w:right="360" w:bottom="920" w:left="360" w:header="0" w:footer="723" w:gutter="0"/>
          <w:cols w:num="2" w:space="720" w:equalWidth="0">
            <w:col w:w="5532" w:space="140"/>
            <w:col w:w="5848"/>
          </w:cols>
        </w:sectPr>
      </w:pPr>
    </w:p>
    <w:p w14:paraId="3C6E8180" w14:textId="77777777" w:rsidR="00456665" w:rsidRDefault="00E95B62">
      <w:pPr>
        <w:pStyle w:val="BodyText"/>
        <w:spacing w:before="1"/>
        <w:ind w:left="1740" w:firstLine="96"/>
        <w:rPr>
          <w:i/>
        </w:rPr>
      </w:pPr>
      <w:r>
        <w:rPr>
          <w:spacing w:val="-2"/>
        </w:rPr>
        <w:t xml:space="preserve">Young’s </w:t>
      </w:r>
      <w:r>
        <w:t>modulus</w:t>
      </w:r>
      <w:r>
        <w:rPr>
          <w:spacing w:val="-10"/>
        </w:rPr>
        <w:t xml:space="preserve"> </w:t>
      </w:r>
      <w:r>
        <w:rPr>
          <w:i/>
          <w:spacing w:val="-10"/>
        </w:rPr>
        <w:t>E</w:t>
      </w:r>
    </w:p>
    <w:p w14:paraId="3C6E8181" w14:textId="77777777" w:rsidR="00456665" w:rsidRDefault="00E95B62">
      <w:pPr>
        <w:pStyle w:val="BodyText"/>
        <w:spacing w:before="148"/>
        <w:ind w:left="414"/>
        <w:rPr>
          <w:rFonts w:ascii="Cambria Math" w:eastAsia="Cambria Math"/>
        </w:rPr>
      </w:pPr>
      <w:r>
        <w:br w:type="column"/>
      </w:r>
      <w:r>
        <w:rPr>
          <w:w w:val="90"/>
        </w:rPr>
        <w:t>Density</w:t>
      </w:r>
      <w:r>
        <w:rPr>
          <w:spacing w:val="26"/>
        </w:rPr>
        <w:t xml:space="preserve">  </w:t>
      </w:r>
      <w:r>
        <w:rPr>
          <w:rFonts w:ascii="Cambria Math" w:eastAsia="Cambria Math"/>
          <w:spacing w:val="-14"/>
          <w:w w:val="60"/>
        </w:rPr>
        <w:t>𝜌𝜌</w:t>
      </w:r>
    </w:p>
    <w:p w14:paraId="3C6E8182" w14:textId="77777777" w:rsidR="00456665" w:rsidRDefault="00E95B62">
      <w:pPr>
        <w:pStyle w:val="BodyText"/>
        <w:spacing w:before="3" w:line="76" w:lineRule="exact"/>
        <w:ind w:left="483"/>
      </w:pPr>
      <w:r>
        <w:rPr>
          <w:spacing w:val="-2"/>
          <w:w w:val="85"/>
        </w:rPr>
        <w:t>(</w:t>
      </w:r>
      <w:r>
        <w:rPr>
          <w:rFonts w:ascii="Cambria Math" w:eastAsia="Cambria Math"/>
          <w:spacing w:val="-2"/>
          <w:w w:val="85"/>
        </w:rPr>
        <w:t>kg/</w:t>
      </w:r>
      <w:r>
        <w:rPr>
          <w:rFonts w:ascii="Cambria Math" w:eastAsia="Cambria Math"/>
          <w:spacing w:val="-2"/>
          <w:w w:val="85"/>
        </w:rPr>
        <w:t>𝑚𝑚</w:t>
      </w:r>
      <w:r>
        <w:rPr>
          <w:rFonts w:ascii="Cambria Math" w:eastAsia="Cambria Math"/>
          <w:spacing w:val="-2"/>
          <w:w w:val="85"/>
          <w:vertAlign w:val="superscript"/>
        </w:rPr>
        <w:t>3</w:t>
      </w:r>
      <w:r>
        <w:rPr>
          <w:spacing w:val="-2"/>
          <w:w w:val="85"/>
        </w:rPr>
        <w:t>)</w:t>
      </w:r>
    </w:p>
    <w:p w14:paraId="3C6E8183" w14:textId="77777777" w:rsidR="00456665" w:rsidRDefault="00E95B62">
      <w:pPr>
        <w:pStyle w:val="BodyText"/>
        <w:spacing w:before="113" w:line="232" w:lineRule="exact"/>
        <w:ind w:left="555" w:hanging="68"/>
        <w:rPr>
          <w:rFonts w:ascii="Cambria Math" w:hAnsi="Cambria Math"/>
        </w:rPr>
      </w:pPr>
      <w:r>
        <w:br w:type="column"/>
      </w:r>
      <w:r>
        <w:rPr>
          <w:spacing w:val="-2"/>
        </w:rPr>
        <w:t xml:space="preserve">Poisson’s </w:t>
      </w:r>
      <w:r>
        <w:t>Ratio</w:t>
      </w:r>
      <w:r>
        <w:rPr>
          <w:spacing w:val="40"/>
        </w:rPr>
        <w:t xml:space="preserve"> </w:t>
      </w:r>
      <w:r>
        <w:rPr>
          <w:rFonts w:ascii="Cambria Math" w:hAnsi="Cambria Math"/>
        </w:rPr>
        <w:t>ν</w:t>
      </w:r>
    </w:p>
    <w:p w14:paraId="3C6E8184" w14:textId="77777777" w:rsidR="00456665" w:rsidRDefault="00E95B62">
      <w:pPr>
        <w:pStyle w:val="BodyText"/>
        <w:ind w:left="809" w:right="357"/>
      </w:pPr>
      <w:r>
        <w:br w:type="column"/>
      </w:r>
      <w:r>
        <w:t>The result validates the effectiveness of the developed spectral element</w:t>
      </w:r>
      <w:r>
        <w:rPr>
          <w:spacing w:val="44"/>
        </w:rPr>
        <w:t xml:space="preserve">  </w:t>
      </w:r>
      <w:r>
        <w:t>method</w:t>
      </w:r>
      <w:r>
        <w:rPr>
          <w:spacing w:val="45"/>
        </w:rPr>
        <w:t xml:space="preserve">  </w:t>
      </w:r>
      <w:r>
        <w:t>and</w:t>
      </w:r>
      <w:r>
        <w:rPr>
          <w:spacing w:val="44"/>
        </w:rPr>
        <w:t xml:space="preserve">  </w:t>
      </w:r>
      <w:r>
        <w:t>contact</w:t>
      </w:r>
      <w:r>
        <w:rPr>
          <w:spacing w:val="45"/>
        </w:rPr>
        <w:t xml:space="preserve">  </w:t>
      </w:r>
      <w:r>
        <w:t>model.</w:t>
      </w:r>
      <w:r>
        <w:rPr>
          <w:spacing w:val="45"/>
        </w:rPr>
        <w:t xml:space="preserve">  </w:t>
      </w:r>
      <w:r>
        <w:t>In</w:t>
      </w:r>
      <w:r>
        <w:rPr>
          <w:spacing w:val="43"/>
        </w:rPr>
        <w:t xml:space="preserve">  </w:t>
      </w:r>
      <w:r>
        <w:t>addition,</w:t>
      </w:r>
      <w:r>
        <w:rPr>
          <w:spacing w:val="45"/>
        </w:rPr>
        <w:t xml:space="preserve">  </w:t>
      </w:r>
      <w:r>
        <w:rPr>
          <w:spacing w:val="-5"/>
        </w:rPr>
        <w:t>the</w:t>
      </w:r>
    </w:p>
    <w:p w14:paraId="3C6E8185" w14:textId="77777777" w:rsidR="00456665" w:rsidRDefault="00456665">
      <w:pPr>
        <w:pStyle w:val="BodyText"/>
        <w:sectPr w:rsidR="00456665">
          <w:type w:val="continuous"/>
          <w:pgSz w:w="12240" w:h="15840"/>
          <w:pgMar w:top="760" w:right="360" w:bottom="920" w:left="360" w:header="0" w:footer="723" w:gutter="0"/>
          <w:cols w:num="4" w:space="720" w:equalWidth="0">
            <w:col w:w="2599" w:space="40"/>
            <w:col w:w="1250" w:space="39"/>
            <w:col w:w="1255" w:space="39"/>
            <w:col w:w="6298"/>
          </w:cols>
        </w:sectPr>
      </w:pPr>
    </w:p>
    <w:p w14:paraId="3C6E8186" w14:textId="77777777" w:rsidR="00456665" w:rsidRDefault="00E95B62">
      <w:pPr>
        <w:pStyle w:val="BodyText"/>
        <w:tabs>
          <w:tab w:val="left" w:pos="2008"/>
          <w:tab w:val="left" w:pos="5491"/>
        </w:tabs>
        <w:spacing w:line="153" w:lineRule="exact"/>
        <w:ind w:left="360"/>
      </w:pPr>
      <w:r>
        <w:rPr>
          <w:u w:val="single"/>
        </w:rPr>
        <w:tab/>
      </w:r>
      <w:r>
        <w:rPr>
          <w:spacing w:val="-4"/>
          <w:u w:val="single"/>
        </w:rPr>
        <w:t>(pa)</w:t>
      </w:r>
      <w:r>
        <w:rPr>
          <w:u w:val="single"/>
        </w:rPr>
        <w:tab/>
      </w:r>
    </w:p>
    <w:p w14:paraId="3C6E8187" w14:textId="77777777" w:rsidR="00456665" w:rsidRDefault="00E95B62">
      <w:pPr>
        <w:pStyle w:val="BodyText"/>
        <w:tabs>
          <w:tab w:val="left" w:pos="1804"/>
          <w:tab w:val="left" w:pos="3271"/>
          <w:tab w:val="right" w:pos="4924"/>
        </w:tabs>
        <w:spacing w:before="21"/>
        <w:ind w:left="499"/>
      </w:pPr>
      <w:r>
        <w:rPr>
          <w:spacing w:val="-2"/>
        </w:rPr>
        <w:t>Aluminum</w:t>
      </w:r>
      <w:r>
        <w:tab/>
      </w:r>
      <w:r>
        <w:rPr>
          <w:rFonts w:ascii="Cambria Math" w:hAnsi="Cambria Math"/>
        </w:rPr>
        <w:t>7</w:t>
      </w:r>
      <w:r>
        <w:rPr>
          <w:rFonts w:ascii="Cambria Math" w:hAnsi="Cambria Math"/>
          <w:spacing w:val="-1"/>
        </w:rPr>
        <w:t xml:space="preserve"> </w:t>
      </w:r>
      <w:r>
        <w:rPr>
          <w:rFonts w:ascii="Cambria Math" w:hAnsi="Cambria Math"/>
        </w:rPr>
        <w:t>×</w:t>
      </w:r>
      <w:r>
        <w:rPr>
          <w:rFonts w:ascii="Cambria Math" w:hAnsi="Cambria Math"/>
          <w:spacing w:val="-1"/>
        </w:rPr>
        <w:t xml:space="preserve"> </w:t>
      </w:r>
      <w:r>
        <w:rPr>
          <w:rFonts w:ascii="Cambria Math" w:hAnsi="Cambria Math"/>
          <w:spacing w:val="-4"/>
        </w:rPr>
        <w:t>10</w:t>
      </w:r>
      <w:r>
        <w:rPr>
          <w:rFonts w:ascii="Cambria Math" w:hAnsi="Cambria Math"/>
          <w:spacing w:val="-4"/>
          <w:vertAlign w:val="superscript"/>
        </w:rPr>
        <w:t>10</w:t>
      </w:r>
      <w:r>
        <w:rPr>
          <w:rFonts w:ascii="Cambria Math" w:hAnsi="Cambria Math"/>
        </w:rPr>
        <w:tab/>
      </w:r>
      <w:r>
        <w:rPr>
          <w:spacing w:val="-4"/>
        </w:rPr>
        <w:t>2700</w:t>
      </w:r>
      <w:r>
        <w:tab/>
      </w:r>
      <w:r>
        <w:rPr>
          <w:spacing w:val="-5"/>
        </w:rPr>
        <w:t>0.3</w:t>
      </w:r>
    </w:p>
    <w:p w14:paraId="3C6E8188" w14:textId="77777777" w:rsidR="00456665" w:rsidRDefault="00E95B62">
      <w:pPr>
        <w:pStyle w:val="BodyText"/>
        <w:spacing w:line="230" w:lineRule="atLeast"/>
        <w:ind w:left="360" w:right="39" w:firstLine="400"/>
        <w:jc w:val="both"/>
      </w:pPr>
      <w:r>
        <w:rPr>
          <w:noProof/>
        </w:rPr>
        <mc:AlternateContent>
          <mc:Choice Requires="wps">
            <w:drawing>
              <wp:anchor distT="0" distB="0" distL="0" distR="0" simplePos="0" relativeHeight="15735296" behindDoc="0" locked="0" layoutInCell="1" allowOverlap="1" wp14:anchorId="3C6E81EB" wp14:editId="3C6E81EC">
                <wp:simplePos x="0" y="0"/>
                <wp:positionH relativeFrom="page">
                  <wp:posOffset>448056</wp:posOffset>
                </wp:positionH>
                <wp:positionV relativeFrom="paragraph">
                  <wp:posOffset>803</wp:posOffset>
                </wp:positionV>
                <wp:extent cx="3267710" cy="127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7710" cy="12700"/>
                        </a:xfrm>
                        <a:custGeom>
                          <a:avLst/>
                          <a:gdLst/>
                          <a:ahLst/>
                          <a:cxnLst/>
                          <a:rect l="l" t="t" r="r" b="b"/>
                          <a:pathLst>
                            <a:path w="3267710" h="12700">
                              <a:moveTo>
                                <a:pt x="1583423" y="0"/>
                              </a:moveTo>
                              <a:lnTo>
                                <a:pt x="1583423" y="0"/>
                              </a:lnTo>
                              <a:lnTo>
                                <a:pt x="0" y="0"/>
                              </a:lnTo>
                              <a:lnTo>
                                <a:pt x="0" y="12192"/>
                              </a:lnTo>
                              <a:lnTo>
                                <a:pt x="1583423" y="12192"/>
                              </a:lnTo>
                              <a:lnTo>
                                <a:pt x="1583423" y="0"/>
                              </a:lnTo>
                              <a:close/>
                            </a:path>
                            <a:path w="3267710" h="12700">
                              <a:moveTo>
                                <a:pt x="3267456" y="0"/>
                              </a:moveTo>
                              <a:lnTo>
                                <a:pt x="2394204" y="0"/>
                              </a:lnTo>
                              <a:lnTo>
                                <a:pt x="2391156" y="0"/>
                              </a:lnTo>
                              <a:lnTo>
                                <a:pt x="2382012" y="0"/>
                              </a:lnTo>
                              <a:lnTo>
                                <a:pt x="1583436" y="0"/>
                              </a:lnTo>
                              <a:lnTo>
                                <a:pt x="1583436" y="12192"/>
                              </a:lnTo>
                              <a:lnTo>
                                <a:pt x="2382012" y="12192"/>
                              </a:lnTo>
                              <a:lnTo>
                                <a:pt x="2391156" y="12192"/>
                              </a:lnTo>
                              <a:lnTo>
                                <a:pt x="2394204" y="12192"/>
                              </a:lnTo>
                              <a:lnTo>
                                <a:pt x="3267456" y="12192"/>
                              </a:lnTo>
                              <a:lnTo>
                                <a:pt x="32674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24BE71" id="Graphic 28" o:spid="_x0000_s1026" style="position:absolute;margin-left:35.3pt;margin-top:.05pt;width:257.3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32677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" path="m1583423,r,l,,,12192r1583423,l1583423,xem3267456,l2394204,r-3048,l2382012,,1583436,r,12192l2382012,12192r9144,l2394204,12192r873252,l3267456,xe" fillcolor="black" stroked="f">
                <v:path arrowok="t"/>
                <w10:wrap anchorx="page"/>
              </v:shape>
            </w:pict>
          </mc:Fallback>
        </mc:AlternateContent>
      </w:r>
      <w:r>
        <w:t>According</w:t>
      </w:r>
      <w:r>
        <w:rPr>
          <w:spacing w:val="-3"/>
        </w:rPr>
        <w:t xml:space="preserve"> </w:t>
      </w:r>
      <w:r>
        <w:t>to</w:t>
      </w:r>
      <w:r>
        <w:rPr>
          <w:spacing w:val="-2"/>
        </w:rPr>
        <w:t xml:space="preserve"> </w:t>
      </w:r>
      <w:r>
        <w:t>the</w:t>
      </w:r>
      <w:r>
        <w:rPr>
          <w:spacing w:val="-2"/>
        </w:rPr>
        <w:t xml:space="preserve"> </w:t>
      </w:r>
      <w:r>
        <w:t>curve</w:t>
      </w:r>
      <w:r>
        <w:rPr>
          <w:spacing w:val="-2"/>
        </w:rPr>
        <w:t xml:space="preserve"> </w:t>
      </w:r>
      <w:r>
        <w:t>of</w:t>
      </w:r>
      <w:r>
        <w:rPr>
          <w:spacing w:val="-2"/>
        </w:rPr>
        <w:t xml:space="preserve"> </w:t>
      </w:r>
      <w:r>
        <w:t>frequency</w:t>
      </w:r>
      <w:r>
        <w:rPr>
          <w:spacing w:val="-3"/>
        </w:rPr>
        <w:t xml:space="preserve"> </w:t>
      </w:r>
      <w:r>
        <w:t>thickness</w:t>
      </w:r>
      <w:r>
        <w:rPr>
          <w:spacing w:val="-1"/>
        </w:rPr>
        <w:t xml:space="preserve"> </w:t>
      </w:r>
      <w:r>
        <w:t>product,</w:t>
      </w:r>
      <w:r>
        <w:rPr>
          <w:spacing w:val="-2"/>
        </w:rPr>
        <w:t xml:space="preserve"> </w:t>
      </w:r>
      <w:r>
        <w:t>the mode of guided wave, in this case, only contains S0 and A0 modes,</w:t>
      </w:r>
      <w:r>
        <w:rPr>
          <w:spacing w:val="-9"/>
        </w:rPr>
        <w:t xml:space="preserve"> </w:t>
      </w:r>
      <w:r>
        <w:t>which</w:t>
      </w:r>
      <w:r>
        <w:rPr>
          <w:spacing w:val="-11"/>
        </w:rPr>
        <w:t xml:space="preserve"> </w:t>
      </w:r>
      <w:r>
        <w:t>can</w:t>
      </w:r>
      <w:r>
        <w:rPr>
          <w:spacing w:val="-11"/>
        </w:rPr>
        <w:t xml:space="preserve"> </w:t>
      </w:r>
      <w:r>
        <w:t>avoid</w:t>
      </w:r>
      <w:r>
        <w:rPr>
          <w:spacing w:val="-9"/>
        </w:rPr>
        <w:t xml:space="preserve"> </w:t>
      </w:r>
      <w:r>
        <w:t>the</w:t>
      </w:r>
      <w:r>
        <w:rPr>
          <w:spacing w:val="-10"/>
        </w:rPr>
        <w:t xml:space="preserve"> </w:t>
      </w:r>
      <w:r>
        <w:t>interference</w:t>
      </w:r>
      <w:r>
        <w:rPr>
          <w:spacing w:val="-8"/>
        </w:rPr>
        <w:t xml:space="preserve"> </w:t>
      </w:r>
      <w:r>
        <w:t>from</w:t>
      </w:r>
      <w:r>
        <w:rPr>
          <w:spacing w:val="-13"/>
        </w:rPr>
        <w:t xml:space="preserve"> </w:t>
      </w:r>
      <w:r>
        <w:t>other</w:t>
      </w:r>
      <w:r>
        <w:rPr>
          <w:spacing w:val="-7"/>
        </w:rPr>
        <w:t xml:space="preserve"> </w:t>
      </w:r>
      <w:r>
        <w:t>mode</w:t>
      </w:r>
      <w:r>
        <w:rPr>
          <w:spacing w:val="-8"/>
        </w:rPr>
        <w:t xml:space="preserve"> </w:t>
      </w:r>
      <w:r>
        <w:t>waves and</w:t>
      </w:r>
      <w:r>
        <w:rPr>
          <w:spacing w:val="-7"/>
        </w:rPr>
        <w:t xml:space="preserve"> </w:t>
      </w:r>
      <w:r>
        <w:t>capture</w:t>
      </w:r>
      <w:r>
        <w:rPr>
          <w:spacing w:val="-6"/>
        </w:rPr>
        <w:t xml:space="preserve"> </w:t>
      </w:r>
      <w:r>
        <w:t>the</w:t>
      </w:r>
      <w:r>
        <w:rPr>
          <w:spacing w:val="-5"/>
        </w:rPr>
        <w:t xml:space="preserve"> </w:t>
      </w:r>
      <w:r>
        <w:t>nonlinear</w:t>
      </w:r>
      <w:r>
        <w:rPr>
          <w:spacing w:val="-6"/>
        </w:rPr>
        <w:t xml:space="preserve"> </w:t>
      </w:r>
      <w:r>
        <w:t>behavior.</w:t>
      </w:r>
      <w:r>
        <w:rPr>
          <w:spacing w:val="-8"/>
        </w:rPr>
        <w:t xml:space="preserve"> </w:t>
      </w:r>
      <w:r>
        <w:t>The</w:t>
      </w:r>
      <w:r>
        <w:rPr>
          <w:spacing w:val="-7"/>
        </w:rPr>
        <w:t xml:space="preserve"> </w:t>
      </w:r>
      <w:r>
        <w:t>convergence</w:t>
      </w:r>
      <w:r>
        <w:rPr>
          <w:spacing w:val="-6"/>
        </w:rPr>
        <w:t xml:space="preserve"> </w:t>
      </w:r>
      <w:r>
        <w:t>analysis</w:t>
      </w:r>
      <w:r>
        <w:rPr>
          <w:spacing w:val="-7"/>
        </w:rPr>
        <w:t xml:space="preserve"> </w:t>
      </w:r>
      <w:r>
        <w:rPr>
          <w:spacing w:val="-5"/>
        </w:rPr>
        <w:t>is</w:t>
      </w:r>
    </w:p>
    <w:p w14:paraId="3C6E8189" w14:textId="77777777" w:rsidR="00456665" w:rsidRDefault="00E95B62">
      <w:pPr>
        <w:pStyle w:val="BodyText"/>
        <w:spacing w:line="105" w:lineRule="exact"/>
        <w:ind w:left="360"/>
      </w:pPr>
      <w:r>
        <w:br w:type="column"/>
      </w:r>
      <w:proofErr w:type="gramStart"/>
      <w:r>
        <w:t>computational</w:t>
      </w:r>
      <w:proofErr w:type="gramEnd"/>
      <w:r>
        <w:rPr>
          <w:spacing w:val="70"/>
        </w:rPr>
        <w:t xml:space="preserve"> </w:t>
      </w:r>
      <w:r>
        <w:t>scales</w:t>
      </w:r>
      <w:r>
        <w:rPr>
          <w:spacing w:val="69"/>
        </w:rPr>
        <w:t xml:space="preserve"> </w:t>
      </w:r>
      <w:r>
        <w:t>of</w:t>
      </w:r>
      <w:r>
        <w:rPr>
          <w:spacing w:val="68"/>
        </w:rPr>
        <w:t xml:space="preserve"> </w:t>
      </w:r>
      <w:r>
        <w:t>two</w:t>
      </w:r>
      <w:r>
        <w:rPr>
          <w:spacing w:val="71"/>
        </w:rPr>
        <w:t xml:space="preserve"> </w:t>
      </w:r>
      <w:r>
        <w:t>methods</w:t>
      </w:r>
      <w:r>
        <w:rPr>
          <w:spacing w:val="69"/>
        </w:rPr>
        <w:t xml:space="preserve"> </w:t>
      </w:r>
      <w:r>
        <w:t>are</w:t>
      </w:r>
      <w:r>
        <w:rPr>
          <w:spacing w:val="70"/>
        </w:rPr>
        <w:t xml:space="preserve"> </w:t>
      </w:r>
      <w:proofErr w:type="gramStart"/>
      <w:r>
        <w:t>list</w:t>
      </w:r>
      <w:proofErr w:type="gramEnd"/>
      <w:r>
        <w:rPr>
          <w:spacing w:val="70"/>
        </w:rPr>
        <w:t xml:space="preserve"> </w:t>
      </w:r>
      <w:r>
        <w:t>in</w:t>
      </w:r>
      <w:r>
        <w:rPr>
          <w:spacing w:val="65"/>
        </w:rPr>
        <w:t xml:space="preserve"> </w:t>
      </w:r>
      <w:r>
        <w:t>Table</w:t>
      </w:r>
      <w:r>
        <w:rPr>
          <w:spacing w:val="70"/>
        </w:rPr>
        <w:t xml:space="preserve"> </w:t>
      </w:r>
      <w:r>
        <w:rPr>
          <w:spacing w:val="-5"/>
        </w:rPr>
        <w:t>2.</w:t>
      </w:r>
    </w:p>
    <w:p w14:paraId="3C6E818A" w14:textId="77777777" w:rsidR="00456665" w:rsidRDefault="00E95B62">
      <w:pPr>
        <w:pStyle w:val="BodyText"/>
        <w:ind w:left="360"/>
      </w:pPr>
      <w:r>
        <w:t>Compared</w:t>
      </w:r>
      <w:r>
        <w:rPr>
          <w:spacing w:val="40"/>
        </w:rPr>
        <w:t xml:space="preserve"> </w:t>
      </w:r>
      <w:r>
        <w:t>with</w:t>
      </w:r>
      <w:r>
        <w:rPr>
          <w:spacing w:val="40"/>
        </w:rPr>
        <w:t xml:space="preserve"> </w:t>
      </w:r>
      <w:r>
        <w:t>conventional</w:t>
      </w:r>
      <w:r>
        <w:rPr>
          <w:spacing w:val="40"/>
        </w:rPr>
        <w:t xml:space="preserve"> </w:t>
      </w:r>
      <w:r>
        <w:t>FEM,</w:t>
      </w:r>
      <w:r>
        <w:rPr>
          <w:spacing w:val="40"/>
        </w:rPr>
        <w:t xml:space="preserve"> </w:t>
      </w:r>
      <w:r>
        <w:t>the</w:t>
      </w:r>
      <w:r>
        <w:rPr>
          <w:spacing w:val="40"/>
        </w:rPr>
        <w:t xml:space="preserve"> </w:t>
      </w:r>
      <w:r>
        <w:t>proposed</w:t>
      </w:r>
      <w:r>
        <w:rPr>
          <w:spacing w:val="40"/>
        </w:rPr>
        <w:t xml:space="preserve"> </w:t>
      </w:r>
      <w:r>
        <w:t xml:space="preserve">approach requires less computational </w:t>
      </w:r>
      <w:proofErr w:type="gramStart"/>
      <w:r>
        <w:t>cast</w:t>
      </w:r>
      <w:proofErr w:type="gramEnd"/>
      <w:r>
        <w:t xml:space="preserve"> and is more effective.</w:t>
      </w:r>
    </w:p>
    <w:p w14:paraId="3C6E818B" w14:textId="77777777" w:rsidR="00456665" w:rsidRDefault="00E95B62">
      <w:pPr>
        <w:pStyle w:val="Heading5"/>
        <w:tabs>
          <w:tab w:val="left" w:pos="5490"/>
        </w:tabs>
        <w:spacing w:before="228"/>
        <w:ind w:left="360" w:right="354"/>
      </w:pPr>
      <w:r>
        <w:rPr>
          <w:rFonts w:ascii="Arial"/>
          <w:b/>
        </w:rPr>
        <w:t>TABLE</w:t>
      </w:r>
      <w:r>
        <w:rPr>
          <w:rFonts w:ascii="Arial"/>
          <w:b/>
          <w:spacing w:val="40"/>
        </w:rPr>
        <w:t xml:space="preserve"> </w:t>
      </w:r>
      <w:r>
        <w:rPr>
          <w:rFonts w:ascii="Arial"/>
          <w:b/>
        </w:rPr>
        <w:t>2:</w:t>
      </w:r>
      <w:r>
        <w:rPr>
          <w:rFonts w:ascii="Arial"/>
          <w:b/>
          <w:spacing w:val="40"/>
        </w:rPr>
        <w:t xml:space="preserve"> </w:t>
      </w:r>
      <w:r>
        <w:t>THE</w:t>
      </w:r>
      <w:r>
        <w:rPr>
          <w:spacing w:val="40"/>
        </w:rPr>
        <w:t xml:space="preserve"> </w:t>
      </w:r>
      <w:r>
        <w:t>COMPUTATIONAL</w:t>
      </w:r>
      <w:r>
        <w:rPr>
          <w:spacing w:val="40"/>
        </w:rPr>
        <w:t xml:space="preserve"> </w:t>
      </w:r>
      <w:r>
        <w:t>SCALES</w:t>
      </w:r>
      <w:r>
        <w:rPr>
          <w:spacing w:val="40"/>
        </w:rPr>
        <w:t xml:space="preserve"> </w:t>
      </w:r>
      <w:r>
        <w:t>OF</w:t>
      </w:r>
      <w:r>
        <w:rPr>
          <w:spacing w:val="40"/>
        </w:rPr>
        <w:t xml:space="preserve"> </w:t>
      </w:r>
      <w:r>
        <w:t xml:space="preserve">TWO </w:t>
      </w:r>
      <w:r>
        <w:rPr>
          <w:spacing w:val="-2"/>
          <w:u w:val="single"/>
        </w:rPr>
        <w:t>METHODS.</w:t>
      </w:r>
      <w:r>
        <w:rPr>
          <w:u w:val="single"/>
        </w:rPr>
        <w:tab/>
      </w:r>
    </w:p>
    <w:p w14:paraId="3C6E818C" w14:textId="77777777" w:rsidR="00456665" w:rsidRDefault="00456665">
      <w:pPr>
        <w:pStyle w:val="Heading5"/>
        <w:sectPr w:rsidR="00456665">
          <w:type w:val="continuous"/>
          <w:pgSz w:w="12240" w:h="15840"/>
          <w:pgMar w:top="760" w:right="360" w:bottom="920" w:left="360" w:header="0" w:footer="723" w:gutter="0"/>
          <w:cols w:num="2" w:space="720" w:equalWidth="0">
            <w:col w:w="5532" w:space="140"/>
            <w:col w:w="5848"/>
          </w:cols>
        </w:sectPr>
      </w:pPr>
    </w:p>
    <w:p w14:paraId="3C6E818D" w14:textId="77777777" w:rsidR="00456665" w:rsidRDefault="00E95B62">
      <w:pPr>
        <w:pStyle w:val="BodyText"/>
        <w:spacing w:before="20" w:line="165" w:lineRule="exact"/>
        <w:ind w:left="360"/>
      </w:pPr>
      <w:r>
        <w:t>carried</w:t>
      </w:r>
      <w:r>
        <w:rPr>
          <w:spacing w:val="7"/>
        </w:rPr>
        <w:t xml:space="preserve"> </w:t>
      </w:r>
      <w:r>
        <w:t>out</w:t>
      </w:r>
      <w:r>
        <w:rPr>
          <w:spacing w:val="6"/>
        </w:rPr>
        <w:t xml:space="preserve"> </w:t>
      </w:r>
      <w:r>
        <w:t>to</w:t>
      </w:r>
      <w:r>
        <w:rPr>
          <w:spacing w:val="7"/>
        </w:rPr>
        <w:t xml:space="preserve"> </w:t>
      </w:r>
      <w:r>
        <w:t>simulate</w:t>
      </w:r>
      <w:r>
        <w:rPr>
          <w:spacing w:val="9"/>
        </w:rPr>
        <w:t xml:space="preserve"> </w:t>
      </w:r>
      <w:r>
        <w:t>the</w:t>
      </w:r>
      <w:r>
        <w:rPr>
          <w:spacing w:val="11"/>
        </w:rPr>
        <w:t xml:space="preserve"> </w:t>
      </w:r>
      <w:r>
        <w:t>wave</w:t>
      </w:r>
      <w:r>
        <w:rPr>
          <w:spacing w:val="6"/>
        </w:rPr>
        <w:t xml:space="preserve"> </w:t>
      </w:r>
      <w:r>
        <w:t>propagation</w:t>
      </w:r>
      <w:r>
        <w:rPr>
          <w:spacing w:val="8"/>
        </w:rPr>
        <w:t xml:space="preserve"> </w:t>
      </w:r>
      <w:r>
        <w:t>with</w:t>
      </w:r>
      <w:r>
        <w:rPr>
          <w:spacing w:val="5"/>
        </w:rPr>
        <w:t xml:space="preserve"> </w:t>
      </w:r>
      <w:r>
        <w:t>a</w:t>
      </w:r>
      <w:r>
        <w:rPr>
          <w:spacing w:val="9"/>
        </w:rPr>
        <w:t xml:space="preserve"> </w:t>
      </w:r>
      <w:r>
        <w:rPr>
          <w:spacing w:val="-2"/>
        </w:rPr>
        <w:t>reasonable</w:t>
      </w:r>
    </w:p>
    <w:p w14:paraId="3C6E818E" w14:textId="77777777" w:rsidR="00456665" w:rsidRDefault="00E95B62">
      <w:pPr>
        <w:pStyle w:val="BodyText"/>
        <w:tabs>
          <w:tab w:val="left" w:pos="2443"/>
        </w:tabs>
        <w:spacing w:line="185" w:lineRule="exact"/>
        <w:ind w:left="360"/>
        <w:rPr>
          <w:position w:val="12"/>
        </w:rPr>
      </w:pPr>
      <w:r>
        <w:br w:type="column"/>
      </w:r>
      <w:r>
        <w:t>Number</w:t>
      </w:r>
      <w:r>
        <w:rPr>
          <w:spacing w:val="-4"/>
        </w:rPr>
        <w:t xml:space="preserve"> </w:t>
      </w:r>
      <w:r>
        <w:t>of</w:t>
      </w:r>
      <w:r>
        <w:rPr>
          <w:spacing w:val="-7"/>
        </w:rPr>
        <w:t xml:space="preserve"> </w:t>
      </w:r>
      <w:r>
        <w:rPr>
          <w:spacing w:val="-2"/>
        </w:rPr>
        <w:t>elements</w:t>
      </w:r>
      <w:r>
        <w:tab/>
      </w:r>
      <w:r>
        <w:rPr>
          <w:position w:val="12"/>
        </w:rPr>
        <w:t>Degree</w:t>
      </w:r>
      <w:r>
        <w:rPr>
          <w:spacing w:val="-8"/>
          <w:position w:val="12"/>
        </w:rPr>
        <w:t xml:space="preserve"> </w:t>
      </w:r>
      <w:r>
        <w:rPr>
          <w:spacing w:val="-5"/>
          <w:position w:val="12"/>
        </w:rPr>
        <w:t>of</w:t>
      </w:r>
    </w:p>
    <w:p w14:paraId="3C6E818F" w14:textId="77777777" w:rsidR="00456665" w:rsidRDefault="00E95B62">
      <w:pPr>
        <w:pStyle w:val="BodyText"/>
        <w:spacing w:line="176" w:lineRule="exact"/>
        <w:ind w:left="360"/>
      </w:pPr>
      <w:r>
        <w:br w:type="column"/>
      </w:r>
      <w:r>
        <w:rPr>
          <w:spacing w:val="-4"/>
        </w:rPr>
        <w:t>Time</w:t>
      </w:r>
    </w:p>
    <w:p w14:paraId="3C6E8190" w14:textId="77777777" w:rsidR="00456665" w:rsidRDefault="00456665">
      <w:pPr>
        <w:pStyle w:val="BodyText"/>
        <w:spacing w:line="176" w:lineRule="exact"/>
        <w:sectPr w:rsidR="00456665">
          <w:type w:val="continuous"/>
          <w:pgSz w:w="12240" w:h="15840"/>
          <w:pgMar w:top="760" w:right="360" w:bottom="920" w:left="360" w:header="0" w:footer="723" w:gutter="0"/>
          <w:cols w:num="3" w:space="720" w:equalWidth="0">
            <w:col w:w="5532" w:space="1061"/>
            <w:col w:w="3277" w:space="185"/>
            <w:col w:w="1465"/>
          </w:cols>
        </w:sectPr>
      </w:pPr>
    </w:p>
    <w:p w14:paraId="3C6E8191" w14:textId="77777777" w:rsidR="00456665" w:rsidRDefault="00E95B62">
      <w:pPr>
        <w:pStyle w:val="BodyText"/>
        <w:spacing w:before="65" w:line="176" w:lineRule="exact"/>
        <w:ind w:left="360"/>
      </w:pPr>
      <w:r>
        <w:t>accuracy</w:t>
      </w:r>
      <w:r>
        <w:rPr>
          <w:spacing w:val="-10"/>
        </w:rPr>
        <w:t xml:space="preserve"> </w:t>
      </w:r>
      <w:r>
        <w:t>and</w:t>
      </w:r>
      <w:r>
        <w:rPr>
          <w:spacing w:val="-5"/>
        </w:rPr>
        <w:t xml:space="preserve"> </w:t>
      </w:r>
      <w:r>
        <w:t>computational</w:t>
      </w:r>
      <w:r>
        <w:rPr>
          <w:spacing w:val="-6"/>
        </w:rPr>
        <w:t xml:space="preserve"> </w:t>
      </w:r>
      <w:r>
        <w:t>cost.</w:t>
      </w:r>
      <w:r>
        <w:rPr>
          <w:spacing w:val="-5"/>
        </w:rPr>
        <w:t xml:space="preserve"> </w:t>
      </w:r>
      <w:r>
        <w:t>In</w:t>
      </w:r>
      <w:r>
        <w:rPr>
          <w:spacing w:val="-7"/>
        </w:rPr>
        <w:t xml:space="preserve"> </w:t>
      </w:r>
      <w:r>
        <w:t>this</w:t>
      </w:r>
      <w:r>
        <w:rPr>
          <w:spacing w:val="-7"/>
        </w:rPr>
        <w:t xml:space="preserve"> </w:t>
      </w:r>
      <w:r>
        <w:t>part,</w:t>
      </w:r>
      <w:r>
        <w:rPr>
          <w:spacing w:val="-5"/>
        </w:rPr>
        <w:t xml:space="preserve"> </w:t>
      </w:r>
      <w:r>
        <w:t>three</w:t>
      </w:r>
      <w:r>
        <w:rPr>
          <w:spacing w:val="-3"/>
        </w:rPr>
        <w:t xml:space="preserve"> </w:t>
      </w:r>
      <w:r>
        <w:t>mesh</w:t>
      </w:r>
      <w:r>
        <w:rPr>
          <w:spacing w:val="-7"/>
        </w:rPr>
        <w:t xml:space="preserve"> </w:t>
      </w:r>
      <w:r>
        <w:rPr>
          <w:spacing w:val="-2"/>
        </w:rPr>
        <w:t>scales,</w:t>
      </w:r>
    </w:p>
    <w:p w14:paraId="3C6E8192" w14:textId="77777777" w:rsidR="00456665" w:rsidRDefault="00E95B62">
      <w:pPr>
        <w:pStyle w:val="BodyText"/>
        <w:tabs>
          <w:tab w:val="left" w:pos="3427"/>
          <w:tab w:val="left" w:pos="4644"/>
          <w:tab w:val="left" w:pos="5491"/>
        </w:tabs>
        <w:spacing w:line="221" w:lineRule="exact"/>
        <w:ind w:left="360"/>
      </w:pPr>
      <w:r>
        <w:br w:type="column"/>
      </w:r>
      <w:r>
        <w:rPr>
          <w:u w:val="single"/>
        </w:rPr>
        <w:tab/>
      </w:r>
      <w:r>
        <w:rPr>
          <w:spacing w:val="-2"/>
          <w:u w:val="single"/>
        </w:rPr>
        <w:t>freedom</w:t>
      </w:r>
      <w:r>
        <w:rPr>
          <w:u w:val="single"/>
        </w:rPr>
        <w:tab/>
      </w:r>
      <w:r>
        <w:rPr>
          <w:spacing w:val="-2"/>
          <w:u w:val="single"/>
        </w:rPr>
        <w:t>interval</w:t>
      </w:r>
      <w:r>
        <w:rPr>
          <w:u w:val="single"/>
        </w:rPr>
        <w:tab/>
      </w:r>
    </w:p>
    <w:p w14:paraId="3C6E8193" w14:textId="77777777" w:rsidR="00456665" w:rsidRDefault="00456665">
      <w:pPr>
        <w:pStyle w:val="BodyText"/>
        <w:spacing w:line="221" w:lineRule="exact"/>
        <w:sectPr w:rsidR="00456665">
          <w:type w:val="continuous"/>
          <w:pgSz w:w="12240" w:h="15840"/>
          <w:pgMar w:top="760" w:right="360" w:bottom="920" w:left="360" w:header="0" w:footer="723" w:gutter="0"/>
          <w:cols w:num="2" w:space="720" w:equalWidth="0">
            <w:col w:w="5529" w:space="142"/>
            <w:col w:w="5849"/>
          </w:cols>
        </w:sectPr>
      </w:pPr>
    </w:p>
    <w:p w14:paraId="3C6E8194" w14:textId="77777777" w:rsidR="00456665" w:rsidRDefault="00E95B62">
      <w:pPr>
        <w:pStyle w:val="BodyText"/>
        <w:spacing w:before="11"/>
        <w:ind w:left="360" w:right="23"/>
      </w:pPr>
      <w:r>
        <w:rPr>
          <w:rFonts w:ascii="Cambria Math" w:hAnsi="Cambria Math"/>
        </w:rPr>
        <w:t>80</w:t>
      </w:r>
      <w:r>
        <w:rPr>
          <w:rFonts w:ascii="Cambria Math" w:hAnsi="Cambria Math"/>
          <w:spacing w:val="-2"/>
        </w:rPr>
        <w:t xml:space="preserve"> </w:t>
      </w:r>
      <w:r>
        <w:rPr>
          <w:rFonts w:ascii="Cambria Math" w:hAnsi="Cambria Math"/>
        </w:rPr>
        <w:t>×</w:t>
      </w:r>
      <w:r>
        <w:rPr>
          <w:rFonts w:ascii="Cambria Math" w:hAnsi="Cambria Math"/>
          <w:spacing w:val="-2"/>
        </w:rPr>
        <w:t xml:space="preserve"> </w:t>
      </w:r>
      <w:r>
        <w:rPr>
          <w:rFonts w:ascii="Cambria Math" w:hAnsi="Cambria Math"/>
        </w:rPr>
        <w:t>4</w:t>
      </w:r>
      <w:r>
        <w:rPr>
          <w:rFonts w:ascii="Cambria Math" w:hAnsi="Cambria Math"/>
          <w:spacing w:val="8"/>
        </w:rPr>
        <w:t xml:space="preserve"> </w:t>
      </w:r>
      <w:r>
        <w:rPr>
          <w:rFonts w:ascii="Cambria Math" w:hAnsi="Cambria Math"/>
        </w:rPr>
        <w:t>=</w:t>
      </w:r>
      <w:r>
        <w:rPr>
          <w:rFonts w:ascii="Cambria Math" w:hAnsi="Cambria Math"/>
          <w:spacing w:val="10"/>
        </w:rPr>
        <w:t xml:space="preserve"> </w:t>
      </w:r>
      <w:r>
        <w:rPr>
          <w:rFonts w:ascii="Cambria Math" w:hAnsi="Cambria Math"/>
        </w:rPr>
        <w:t>320</w:t>
      </w:r>
      <w:r>
        <w:rPr>
          <w:rFonts w:ascii="Cambria Math" w:hAnsi="Cambria Math"/>
          <w:spacing w:val="80"/>
        </w:rPr>
        <w:t xml:space="preserve"> </w:t>
      </w:r>
      <w:r>
        <w:t>elements,</w:t>
      </w:r>
      <w:r>
        <w:rPr>
          <w:spacing w:val="80"/>
        </w:rPr>
        <w:t xml:space="preserve"> </w:t>
      </w:r>
      <w:r>
        <w:rPr>
          <w:rFonts w:ascii="Cambria Math" w:hAnsi="Cambria Math"/>
        </w:rPr>
        <w:t>60</w:t>
      </w:r>
      <w:r>
        <w:rPr>
          <w:rFonts w:ascii="Cambria Math" w:hAnsi="Cambria Math"/>
          <w:spacing w:val="-2"/>
        </w:rPr>
        <w:t xml:space="preserve"> </w:t>
      </w:r>
      <w:r>
        <w:rPr>
          <w:rFonts w:ascii="Cambria Math" w:hAnsi="Cambria Math"/>
        </w:rPr>
        <w:t>×</w:t>
      </w:r>
      <w:r>
        <w:rPr>
          <w:rFonts w:ascii="Cambria Math" w:hAnsi="Cambria Math"/>
          <w:spacing w:val="-2"/>
        </w:rPr>
        <w:t xml:space="preserve"> </w:t>
      </w:r>
      <w:r>
        <w:rPr>
          <w:rFonts w:ascii="Cambria Math" w:hAnsi="Cambria Math"/>
        </w:rPr>
        <w:t>4</w:t>
      </w:r>
      <w:r>
        <w:rPr>
          <w:rFonts w:ascii="Cambria Math" w:hAnsi="Cambria Math"/>
          <w:spacing w:val="8"/>
        </w:rPr>
        <w:t xml:space="preserve"> </w:t>
      </w:r>
      <w:r>
        <w:rPr>
          <w:rFonts w:ascii="Cambria Math" w:hAnsi="Cambria Math"/>
        </w:rPr>
        <w:t>=</w:t>
      </w:r>
      <w:r>
        <w:rPr>
          <w:rFonts w:ascii="Cambria Math" w:hAnsi="Cambria Math"/>
          <w:spacing w:val="10"/>
        </w:rPr>
        <w:t xml:space="preserve"> </w:t>
      </w:r>
      <w:r>
        <w:rPr>
          <w:rFonts w:ascii="Cambria Math" w:hAnsi="Cambria Math"/>
        </w:rPr>
        <w:t>240</w:t>
      </w:r>
      <w:r>
        <w:rPr>
          <w:rFonts w:ascii="Cambria Math" w:hAnsi="Cambria Math"/>
          <w:spacing w:val="80"/>
        </w:rPr>
        <w:t xml:space="preserve"> </w:t>
      </w:r>
      <w:r>
        <w:t>elements</w:t>
      </w:r>
      <w:r>
        <w:rPr>
          <w:spacing w:val="40"/>
        </w:rPr>
        <w:t xml:space="preserve"> </w:t>
      </w:r>
      <w:r>
        <w:t>and</w:t>
      </w:r>
      <w:r>
        <w:rPr>
          <w:spacing w:val="80"/>
        </w:rPr>
        <w:t xml:space="preserve"> </w:t>
      </w:r>
      <w:r>
        <w:rPr>
          <w:rFonts w:ascii="Cambria Math" w:hAnsi="Cambria Math"/>
        </w:rPr>
        <w:t>40</w:t>
      </w:r>
      <w:r>
        <w:rPr>
          <w:rFonts w:ascii="Cambria Math" w:hAnsi="Cambria Math"/>
          <w:spacing w:val="-2"/>
        </w:rPr>
        <w:t xml:space="preserve"> </w:t>
      </w:r>
      <w:r>
        <w:rPr>
          <w:rFonts w:ascii="Cambria Math" w:hAnsi="Cambria Math"/>
        </w:rPr>
        <w:t>× 4</w:t>
      </w:r>
      <w:r>
        <w:rPr>
          <w:rFonts w:ascii="Cambria Math" w:hAnsi="Cambria Math"/>
          <w:spacing w:val="7"/>
        </w:rPr>
        <w:t xml:space="preserve"> </w:t>
      </w:r>
      <w:r>
        <w:rPr>
          <w:rFonts w:ascii="Cambria Math" w:hAnsi="Cambria Math"/>
        </w:rPr>
        <w:t>=</w:t>
      </w:r>
      <w:r>
        <w:rPr>
          <w:rFonts w:ascii="Cambria Math" w:hAnsi="Cambria Math"/>
          <w:spacing w:val="8"/>
        </w:rPr>
        <w:t xml:space="preserve"> </w:t>
      </w:r>
      <w:r>
        <w:rPr>
          <w:rFonts w:ascii="Cambria Math" w:hAnsi="Cambria Math"/>
        </w:rPr>
        <w:t>160</w:t>
      </w:r>
      <w:r>
        <w:rPr>
          <w:rFonts w:ascii="Cambria Math" w:hAnsi="Cambria Math"/>
          <w:spacing w:val="49"/>
        </w:rPr>
        <w:t xml:space="preserve"> </w:t>
      </w:r>
      <w:r>
        <w:t>elements,</w:t>
      </w:r>
      <w:r>
        <w:rPr>
          <w:spacing w:val="-1"/>
        </w:rPr>
        <w:t xml:space="preserve"> </w:t>
      </w:r>
      <w:r>
        <w:t>are demonstrated</w:t>
      </w:r>
      <w:r>
        <w:rPr>
          <w:spacing w:val="-1"/>
        </w:rPr>
        <w:t xml:space="preserve"> </w:t>
      </w:r>
      <w:r>
        <w:t>in</w:t>
      </w:r>
      <w:r>
        <w:rPr>
          <w:spacing w:val="-3"/>
        </w:rPr>
        <w:t xml:space="preserve"> </w:t>
      </w:r>
      <w:r>
        <w:t>this</w:t>
      </w:r>
      <w:r>
        <w:rPr>
          <w:spacing w:val="-2"/>
        </w:rPr>
        <w:t xml:space="preserve"> </w:t>
      </w:r>
      <w:r>
        <w:t>part</w:t>
      </w:r>
      <w:r>
        <w:rPr>
          <w:spacing w:val="-1"/>
        </w:rPr>
        <w:t xml:space="preserve"> </w:t>
      </w:r>
      <w:r>
        <w:t>and</w:t>
      </w:r>
      <w:r>
        <w:rPr>
          <w:spacing w:val="-1"/>
        </w:rPr>
        <w:t xml:space="preserve"> </w:t>
      </w:r>
      <w:r>
        <w:t>the</w:t>
      </w:r>
      <w:r>
        <w:rPr>
          <w:spacing w:val="-1"/>
        </w:rPr>
        <w:t xml:space="preserve"> </w:t>
      </w:r>
      <w:r>
        <w:rPr>
          <w:spacing w:val="-2"/>
        </w:rPr>
        <w:t>degree</w:t>
      </w:r>
    </w:p>
    <w:p w14:paraId="3C6E8195" w14:textId="77777777" w:rsidR="00456665" w:rsidRDefault="00E95B62">
      <w:pPr>
        <w:pStyle w:val="BodyText"/>
        <w:tabs>
          <w:tab w:val="left" w:pos="1430"/>
        </w:tabs>
        <w:spacing w:before="21" w:line="158" w:lineRule="auto"/>
        <w:ind w:left="1397" w:right="38" w:hanging="1037"/>
      </w:pPr>
      <w:r>
        <w:br w:type="column"/>
      </w:r>
      <w:r>
        <w:rPr>
          <w:spacing w:val="-4"/>
          <w:position w:val="-11"/>
        </w:rPr>
        <w:t>SEM</w:t>
      </w:r>
      <w:r>
        <w:rPr>
          <w:position w:val="-11"/>
        </w:rPr>
        <w:tab/>
      </w:r>
      <w:r>
        <w:rPr>
          <w:position w:val="-11"/>
        </w:rPr>
        <w:tab/>
      </w:r>
      <w:r>
        <w:t>240</w:t>
      </w:r>
      <w:r>
        <w:rPr>
          <w:spacing w:val="-3"/>
        </w:rPr>
        <w:t xml:space="preserve"> </w:t>
      </w:r>
      <w:r>
        <w:t>(with</w:t>
      </w:r>
      <w:r>
        <w:rPr>
          <w:spacing w:val="-5"/>
        </w:rPr>
        <w:t xml:space="preserve"> </w:t>
      </w:r>
      <w:r>
        <w:t>4</w:t>
      </w:r>
      <w:r>
        <w:rPr>
          <w:vertAlign w:val="superscript"/>
        </w:rPr>
        <w:t>th</w:t>
      </w:r>
      <w:r>
        <w:t xml:space="preserve"> </w:t>
      </w:r>
      <w:r>
        <w:rPr>
          <w:spacing w:val="-2"/>
        </w:rPr>
        <w:t>interpolation)</w:t>
      </w:r>
    </w:p>
    <w:p w14:paraId="3C6E8196" w14:textId="77777777" w:rsidR="00456665" w:rsidRDefault="00E95B62">
      <w:pPr>
        <w:tabs>
          <w:tab w:val="left" w:pos="1481"/>
        </w:tabs>
        <w:spacing w:line="344" w:lineRule="exact"/>
        <w:ind w:left="360"/>
        <w:rPr>
          <w:rFonts w:ascii="Cambria Math" w:hAnsi="Cambria Math"/>
          <w:position w:val="11"/>
          <w:sz w:val="20"/>
        </w:rPr>
      </w:pPr>
      <w:r>
        <w:br w:type="column"/>
      </w:r>
      <w:r>
        <w:rPr>
          <w:spacing w:val="-4"/>
          <w:sz w:val="20"/>
        </w:rPr>
        <w:t>8210</w:t>
      </w:r>
      <w:r>
        <w:rPr>
          <w:sz w:val="20"/>
        </w:rPr>
        <w:tab/>
      </w:r>
      <w:proofErr w:type="gramStart"/>
      <w:r>
        <w:rPr>
          <w:rFonts w:ascii="Cambria Math" w:hAnsi="Cambria Math"/>
          <w:position w:val="11"/>
          <w:sz w:val="20"/>
        </w:rPr>
        <w:t>10</w:t>
      </w:r>
      <w:r>
        <w:rPr>
          <w:rFonts w:ascii="Cambria Math" w:hAnsi="Cambria Math"/>
          <w:position w:val="18"/>
          <w:sz w:val="14"/>
        </w:rPr>
        <w:t>−8</w:t>
      </w:r>
      <w:proofErr w:type="gramEnd"/>
      <w:r>
        <w:rPr>
          <w:rFonts w:ascii="Cambria Math" w:hAnsi="Cambria Math"/>
          <w:spacing w:val="15"/>
          <w:position w:val="18"/>
          <w:sz w:val="14"/>
        </w:rPr>
        <w:t xml:space="preserve"> </w:t>
      </w:r>
      <w:r>
        <w:rPr>
          <w:rFonts w:ascii="Cambria Math" w:hAnsi="Cambria Math"/>
          <w:spacing w:val="-10"/>
          <w:position w:val="11"/>
          <w:sz w:val="20"/>
        </w:rPr>
        <w:t>s</w:t>
      </w:r>
    </w:p>
    <w:p w14:paraId="3C6E8197" w14:textId="77777777" w:rsidR="00456665" w:rsidRDefault="00456665">
      <w:pPr>
        <w:spacing w:line="344" w:lineRule="exact"/>
        <w:rPr>
          <w:rFonts w:ascii="Cambria Math" w:hAnsi="Cambria Math"/>
          <w:position w:val="11"/>
          <w:sz w:val="20"/>
        </w:rPr>
        <w:sectPr w:rsidR="00456665">
          <w:type w:val="continuous"/>
          <w:pgSz w:w="12240" w:h="15840"/>
          <w:pgMar w:top="760" w:right="360" w:bottom="920" w:left="360" w:header="0" w:footer="723" w:gutter="0"/>
          <w:cols w:num="3" w:space="720" w:equalWidth="0">
            <w:col w:w="5533" w:space="294"/>
            <w:col w:w="2524" w:space="519"/>
            <w:col w:w="2650"/>
          </w:cols>
        </w:sectPr>
      </w:pPr>
    </w:p>
    <w:p w14:paraId="3C6E8198" w14:textId="77777777" w:rsidR="00456665" w:rsidRDefault="00E95B62">
      <w:pPr>
        <w:pStyle w:val="BodyText"/>
        <w:spacing w:before="42"/>
        <w:ind w:left="359" w:right="38"/>
        <w:jc w:val="both"/>
      </w:pPr>
      <w:r>
        <w:t xml:space="preserve">of interpolation is designed as 4 and the time step is chosen as </w:t>
      </w:r>
      <w:r>
        <w:rPr>
          <w:rFonts w:ascii="Cambria Math" w:eastAsia="Cambria Math" w:hAnsi="Cambria Math"/>
        </w:rPr>
        <w:t>10</w:t>
      </w:r>
      <w:r>
        <w:rPr>
          <w:rFonts w:ascii="Cambria Math" w:eastAsia="Cambria Math" w:hAnsi="Cambria Math"/>
          <w:vertAlign w:val="superscript"/>
        </w:rPr>
        <w:t>−</w:t>
      </w:r>
      <w:r>
        <w:rPr>
          <w:rFonts w:ascii="Cambria Math" w:eastAsia="Cambria Math" w:hAnsi="Cambria Math"/>
          <w:vertAlign w:val="superscript"/>
        </w:rPr>
        <w:t>8</w:t>
      </w:r>
      <w:r>
        <w:rPr>
          <w:rFonts w:ascii="Cambria Math" w:eastAsia="Cambria Math" w:hAnsi="Cambria Math"/>
        </w:rPr>
        <w:t xml:space="preserve"> </w:t>
      </w:r>
      <w:r>
        <w:rPr>
          <w:rFonts w:ascii="Cambria Math" w:eastAsia="Cambria Math" w:hAnsi="Cambria Math"/>
        </w:rPr>
        <w:t>𝑠𝑠</w:t>
      </w:r>
      <w:r>
        <w:t xml:space="preserve">. The penalty coefficient is defined as </w:t>
      </w:r>
      <w:r>
        <w:rPr>
          <w:rFonts w:ascii="Cambria Math" w:eastAsia="Cambria Math" w:hAnsi="Cambria Math"/>
        </w:rPr>
        <w:t>1</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6"/>
        </w:rPr>
        <w:t xml:space="preserve"> </w:t>
      </w:r>
      <w:r>
        <w:rPr>
          <w:rFonts w:ascii="Cambria Math" w:eastAsia="Cambria Math" w:hAnsi="Cambria Math"/>
        </w:rPr>
        <w:t>10</w:t>
      </w:r>
      <w:r>
        <w:rPr>
          <w:rFonts w:ascii="Cambria Math" w:eastAsia="Cambria Math" w:hAnsi="Cambria Math"/>
          <w:vertAlign w:val="superscript"/>
        </w:rPr>
        <w:t>10</w:t>
      </w:r>
      <w:r>
        <w:rPr>
          <w:rFonts w:ascii="Cambria Math" w:eastAsia="Cambria Math" w:hAnsi="Cambria Math"/>
          <w:spacing w:val="40"/>
        </w:rPr>
        <w:t xml:space="preserve"> </w:t>
      </w:r>
      <w:r>
        <w:t>which order</w:t>
      </w:r>
      <w:r>
        <w:rPr>
          <w:spacing w:val="-5"/>
        </w:rPr>
        <w:t xml:space="preserve"> </w:t>
      </w:r>
      <w:r>
        <w:t>of</w:t>
      </w:r>
      <w:r>
        <w:rPr>
          <w:spacing w:val="-3"/>
        </w:rPr>
        <w:t xml:space="preserve"> </w:t>
      </w:r>
      <w:r>
        <w:t>magnitude</w:t>
      </w:r>
      <w:r>
        <w:rPr>
          <w:spacing w:val="-3"/>
        </w:rPr>
        <w:t xml:space="preserve"> </w:t>
      </w:r>
      <w:r>
        <w:t>is</w:t>
      </w:r>
      <w:r>
        <w:rPr>
          <w:spacing w:val="-4"/>
        </w:rPr>
        <w:t xml:space="preserve"> </w:t>
      </w:r>
      <w:r>
        <w:t>the</w:t>
      </w:r>
      <w:r>
        <w:rPr>
          <w:spacing w:val="-3"/>
        </w:rPr>
        <w:t xml:space="preserve"> </w:t>
      </w:r>
      <w:r>
        <w:t>same</w:t>
      </w:r>
      <w:r>
        <w:rPr>
          <w:spacing w:val="-3"/>
        </w:rPr>
        <w:t xml:space="preserve"> </w:t>
      </w:r>
      <w:r>
        <w:t>as</w:t>
      </w:r>
      <w:r>
        <w:rPr>
          <w:spacing w:val="-4"/>
        </w:rPr>
        <w:t xml:space="preserve"> </w:t>
      </w:r>
      <w:r>
        <w:t>it</w:t>
      </w:r>
      <w:r>
        <w:rPr>
          <w:spacing w:val="-3"/>
        </w:rPr>
        <w:t xml:space="preserve"> </w:t>
      </w:r>
      <w:r>
        <w:t>of</w:t>
      </w:r>
      <w:r>
        <w:rPr>
          <w:spacing w:val="-5"/>
        </w:rPr>
        <w:t xml:space="preserve"> </w:t>
      </w:r>
      <w:r>
        <w:t>the</w:t>
      </w:r>
      <w:r>
        <w:rPr>
          <w:spacing w:val="-3"/>
        </w:rPr>
        <w:t xml:space="preserve"> </w:t>
      </w:r>
      <w:r>
        <w:t>largest</w:t>
      </w:r>
      <w:r>
        <w:rPr>
          <w:spacing w:val="-3"/>
        </w:rPr>
        <w:t xml:space="preserve"> </w:t>
      </w:r>
      <w:r>
        <w:t>element</w:t>
      </w:r>
      <w:r>
        <w:rPr>
          <w:spacing w:val="-3"/>
        </w:rPr>
        <w:t xml:space="preserve"> </w:t>
      </w:r>
      <w:r>
        <w:t>of</w:t>
      </w:r>
      <w:r>
        <w:rPr>
          <w:spacing w:val="-3"/>
        </w:rPr>
        <w:t xml:space="preserve"> </w:t>
      </w:r>
      <w:r>
        <w:t>the stiffness matrix.</w:t>
      </w:r>
      <w:r>
        <w:rPr>
          <w:spacing w:val="-2"/>
        </w:rPr>
        <w:t xml:space="preserve"> </w:t>
      </w:r>
      <w:r>
        <w:t>As shown in Figure 5, the 240 case is the best mesh</w:t>
      </w:r>
      <w:r>
        <w:rPr>
          <w:spacing w:val="-2"/>
        </w:rPr>
        <w:t xml:space="preserve"> </w:t>
      </w:r>
      <w:r>
        <w:t>scale which</w:t>
      </w:r>
      <w:r>
        <w:rPr>
          <w:spacing w:val="-2"/>
        </w:rPr>
        <w:t xml:space="preserve"> </w:t>
      </w:r>
      <w:r>
        <w:t>can get</w:t>
      </w:r>
      <w:r>
        <w:rPr>
          <w:spacing w:val="-1"/>
        </w:rPr>
        <w:t xml:space="preserve"> </w:t>
      </w:r>
      <w:r>
        <w:t>an</w:t>
      </w:r>
      <w:r>
        <w:rPr>
          <w:spacing w:val="-2"/>
        </w:rPr>
        <w:t xml:space="preserve"> </w:t>
      </w:r>
      <w:r>
        <w:t>accurate result with</w:t>
      </w:r>
      <w:r>
        <w:rPr>
          <w:spacing w:val="-2"/>
        </w:rPr>
        <w:t xml:space="preserve"> </w:t>
      </w:r>
      <w:r>
        <w:t>a relative cost. In</w:t>
      </w:r>
      <w:r>
        <w:rPr>
          <w:spacing w:val="-3"/>
        </w:rPr>
        <w:t xml:space="preserve"> </w:t>
      </w:r>
      <w:r>
        <w:t>addition,</w:t>
      </w:r>
      <w:r>
        <w:rPr>
          <w:spacing w:val="-1"/>
        </w:rPr>
        <w:t xml:space="preserve"> </w:t>
      </w:r>
      <w:r>
        <w:t>the following</w:t>
      </w:r>
      <w:r>
        <w:rPr>
          <w:spacing w:val="-3"/>
        </w:rPr>
        <w:t xml:space="preserve"> </w:t>
      </w:r>
      <w:r>
        <w:t>results</w:t>
      </w:r>
      <w:r>
        <w:rPr>
          <w:spacing w:val="-2"/>
        </w:rPr>
        <w:t xml:space="preserve"> </w:t>
      </w:r>
      <w:r>
        <w:t>are normalized</w:t>
      </w:r>
      <w:r>
        <w:rPr>
          <w:spacing w:val="-1"/>
        </w:rPr>
        <w:t xml:space="preserve"> </w:t>
      </w:r>
      <w:r>
        <w:t>to</w:t>
      </w:r>
      <w:r>
        <w:rPr>
          <w:spacing w:val="-1"/>
        </w:rPr>
        <w:t xml:space="preserve"> </w:t>
      </w:r>
      <w:r>
        <w:t>compare the different strategies.</w:t>
      </w:r>
    </w:p>
    <w:p w14:paraId="3C6E8199" w14:textId="77777777" w:rsidR="00456665" w:rsidRDefault="00E95B62">
      <w:pPr>
        <w:pStyle w:val="BodyText"/>
        <w:tabs>
          <w:tab w:val="left" w:pos="1739"/>
          <w:tab w:val="left" w:pos="3354"/>
          <w:tab w:val="left" w:pos="4523"/>
        </w:tabs>
        <w:spacing w:line="311" w:lineRule="exact"/>
        <w:ind w:left="359"/>
        <w:rPr>
          <w:rFonts w:ascii="Cambria Math" w:hAnsi="Cambria Math"/>
          <w:position w:val="10"/>
        </w:rPr>
      </w:pPr>
      <w:r>
        <w:br w:type="column"/>
      </w:r>
      <w:r>
        <w:rPr>
          <w:spacing w:val="-5"/>
        </w:rPr>
        <w:t>FEM</w:t>
      </w:r>
      <w:r>
        <w:tab/>
      </w:r>
      <w:r>
        <w:rPr>
          <w:spacing w:val="-4"/>
        </w:rPr>
        <w:t>8000</w:t>
      </w:r>
      <w:r>
        <w:tab/>
      </w:r>
      <w:r>
        <w:rPr>
          <w:spacing w:val="-2"/>
        </w:rPr>
        <w:t>18026</w:t>
      </w:r>
      <w:r>
        <w:tab/>
      </w:r>
      <w:proofErr w:type="gramStart"/>
      <w:r>
        <w:rPr>
          <w:rFonts w:ascii="Cambria Math" w:hAnsi="Cambria Math"/>
          <w:position w:val="10"/>
        </w:rPr>
        <w:t>10</w:t>
      </w:r>
      <w:r>
        <w:rPr>
          <w:rFonts w:ascii="Cambria Math" w:hAnsi="Cambria Math"/>
          <w:position w:val="17"/>
          <w:sz w:val="14"/>
        </w:rPr>
        <w:t>−8</w:t>
      </w:r>
      <w:proofErr w:type="gramEnd"/>
      <w:r>
        <w:rPr>
          <w:rFonts w:ascii="Cambria Math" w:hAnsi="Cambria Math"/>
          <w:spacing w:val="15"/>
          <w:position w:val="17"/>
          <w:sz w:val="14"/>
        </w:rPr>
        <w:t xml:space="preserve"> </w:t>
      </w:r>
      <w:r>
        <w:rPr>
          <w:rFonts w:ascii="Cambria Math" w:hAnsi="Cambria Math"/>
          <w:spacing w:val="-10"/>
          <w:position w:val="10"/>
        </w:rPr>
        <w:t>s</w:t>
      </w:r>
    </w:p>
    <w:p w14:paraId="3C6E819A" w14:textId="77777777" w:rsidR="00456665" w:rsidRDefault="00E95B62">
      <w:pPr>
        <w:pStyle w:val="BodyText"/>
        <w:spacing w:before="6"/>
        <w:rPr>
          <w:rFonts w:ascii="Cambria Math"/>
          <w:sz w:val="6"/>
        </w:rPr>
      </w:pPr>
      <w:r>
        <w:rPr>
          <w:rFonts w:ascii="Cambria Math"/>
          <w:noProof/>
          <w:sz w:val="6"/>
        </w:rPr>
        <mc:AlternateContent>
          <mc:Choice Requires="wps">
            <w:drawing>
              <wp:anchor distT="0" distB="0" distL="0" distR="0" simplePos="0" relativeHeight="487593472" behindDoc="1" locked="0" layoutInCell="1" allowOverlap="1" wp14:anchorId="3C6E81ED" wp14:editId="3C6E81EE">
                <wp:simplePos x="0" y="0"/>
                <wp:positionH relativeFrom="page">
                  <wp:posOffset>4049268</wp:posOffset>
                </wp:positionH>
                <wp:positionV relativeFrom="paragraph">
                  <wp:posOffset>63981</wp:posOffset>
                </wp:positionV>
                <wp:extent cx="3267710" cy="127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7710" cy="12700"/>
                        </a:xfrm>
                        <a:custGeom>
                          <a:avLst/>
                          <a:gdLst/>
                          <a:ahLst/>
                          <a:cxnLst/>
                          <a:rect l="l" t="t" r="r" b="b"/>
                          <a:pathLst>
                            <a:path w="3267710" h="12700">
                              <a:moveTo>
                                <a:pt x="3267443" y="0"/>
                              </a:moveTo>
                              <a:lnTo>
                                <a:pt x="3267443" y="0"/>
                              </a:lnTo>
                              <a:lnTo>
                                <a:pt x="0" y="0"/>
                              </a:lnTo>
                              <a:lnTo>
                                <a:pt x="0" y="12179"/>
                              </a:lnTo>
                              <a:lnTo>
                                <a:pt x="3267443" y="12179"/>
                              </a:lnTo>
                              <a:lnTo>
                                <a:pt x="32674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7D4317" id="Graphic 29" o:spid="_x0000_s1026" style="position:absolute;margin-left:318.85pt;margin-top:5.05pt;width:257.3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32677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" path="m3267443,r,l,,,12179r3267443,l3267443,xe" fillcolor="black" stroked="f">
                <v:path arrowok="t"/>
                <w10:wrap type="topAndBottom" anchorx="page"/>
              </v:shape>
            </w:pict>
          </mc:Fallback>
        </mc:AlternateContent>
      </w:r>
    </w:p>
    <w:p w14:paraId="3C6E819B" w14:textId="77777777" w:rsidR="00456665" w:rsidRDefault="00456665">
      <w:pPr>
        <w:pStyle w:val="BodyText"/>
        <w:rPr>
          <w:rFonts w:ascii="Cambria Math"/>
          <w:sz w:val="6"/>
        </w:rPr>
        <w:sectPr w:rsidR="00456665">
          <w:type w:val="continuous"/>
          <w:pgSz w:w="12240" w:h="15840"/>
          <w:pgMar w:top="760" w:right="360" w:bottom="920" w:left="360" w:header="0" w:footer="723" w:gutter="0"/>
          <w:cols w:num="2" w:space="720" w:equalWidth="0">
            <w:col w:w="5532" w:space="295"/>
            <w:col w:w="5693"/>
          </w:cols>
        </w:sectPr>
      </w:pPr>
    </w:p>
    <w:p w14:paraId="3C6E819C" w14:textId="77777777" w:rsidR="00456665" w:rsidRDefault="00456665">
      <w:pPr>
        <w:pStyle w:val="BodyText"/>
        <w:spacing w:before="1"/>
        <w:rPr>
          <w:rFonts w:ascii="Cambria Math"/>
          <w:sz w:val="5"/>
        </w:rPr>
      </w:pPr>
    </w:p>
    <w:p w14:paraId="3C6E819D" w14:textId="77777777" w:rsidR="00456665" w:rsidRDefault="00E95B62">
      <w:pPr>
        <w:ind w:left="894"/>
        <w:rPr>
          <w:rFonts w:ascii="Cambria Math"/>
          <w:sz w:val="20"/>
        </w:rPr>
      </w:pPr>
      <w:r>
        <w:rPr>
          <w:rFonts w:ascii="Cambria Math"/>
          <w:noProof/>
          <w:sz w:val="20"/>
        </w:rPr>
        <w:drawing>
          <wp:inline distT="0" distB="0" distL="0" distR="0" wp14:anchorId="3C6E81EF" wp14:editId="3C6E81F0">
            <wp:extent cx="2599950" cy="1927859"/>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8" cstate="print"/>
                    <a:stretch>
                      <a:fillRect/>
                    </a:stretch>
                  </pic:blipFill>
                  <pic:spPr>
                    <a:xfrm>
                      <a:off x="0" y="0"/>
                      <a:ext cx="2599950" cy="1927859"/>
                    </a:xfrm>
                    <a:prstGeom prst="rect">
                      <a:avLst/>
                    </a:prstGeom>
                  </pic:spPr>
                </pic:pic>
              </a:graphicData>
            </a:graphic>
          </wp:inline>
        </w:drawing>
      </w:r>
    </w:p>
    <w:p w14:paraId="3C6E819E" w14:textId="77777777" w:rsidR="00456665" w:rsidRDefault="00E95B62">
      <w:pPr>
        <w:ind w:left="468"/>
        <w:rPr>
          <w:sz w:val="20"/>
        </w:rPr>
      </w:pPr>
      <w:r>
        <w:rPr>
          <w:rFonts w:ascii="Arial"/>
          <w:b/>
          <w:sz w:val="20"/>
        </w:rPr>
        <w:t xml:space="preserve">FIGURE 6: </w:t>
      </w:r>
      <w:r>
        <w:rPr>
          <w:sz w:val="20"/>
        </w:rPr>
        <w:t>THE COMPARISON OF RESULTS OF SEM AND FEM.</w:t>
      </w:r>
    </w:p>
    <w:p w14:paraId="3C6E819F" w14:textId="77777777" w:rsidR="00456665" w:rsidRDefault="00E95B62">
      <w:pPr>
        <w:pStyle w:val="Heading4"/>
        <w:numPr>
          <w:ilvl w:val="0"/>
          <w:numId w:val="2"/>
        </w:numPr>
        <w:tabs>
          <w:tab w:val="left" w:pos="717"/>
          <w:tab w:val="left" w:pos="719"/>
        </w:tabs>
        <w:spacing w:before="197"/>
        <w:ind w:right="42"/>
      </w:pPr>
      <w:r>
        <w:t>NUMERICAL</w:t>
      </w:r>
      <w:r>
        <w:rPr>
          <w:spacing w:val="80"/>
        </w:rPr>
        <w:t xml:space="preserve"> </w:t>
      </w:r>
      <w:r>
        <w:t>ANALYSIS</w:t>
      </w:r>
      <w:r>
        <w:rPr>
          <w:spacing w:val="80"/>
        </w:rPr>
        <w:t xml:space="preserve"> </w:t>
      </w:r>
      <w:r>
        <w:t>OF</w:t>
      </w:r>
      <w:r>
        <w:rPr>
          <w:spacing w:val="80"/>
        </w:rPr>
        <w:t xml:space="preserve"> </w:t>
      </w:r>
      <w:r>
        <w:t>TIME</w:t>
      </w:r>
      <w:r>
        <w:rPr>
          <w:spacing w:val="80"/>
        </w:rPr>
        <w:t xml:space="preserve"> </w:t>
      </w:r>
      <w:r>
        <w:t>REVERSAL GUIDED WAVE</w:t>
      </w:r>
    </w:p>
    <w:p w14:paraId="3C6E81A0" w14:textId="77777777" w:rsidR="00456665" w:rsidRDefault="00E95B62">
      <w:pPr>
        <w:pStyle w:val="BodyText"/>
        <w:spacing w:before="1"/>
        <w:ind w:left="359" w:right="38" w:firstLine="400"/>
        <w:jc w:val="both"/>
      </w:pPr>
      <w:r>
        <w:t>In this section, the time reversal method is carried out to detect the breathing crack of a specific model in Section 3. As shown in Fig.7, the process of time reversal consists of forward propagation and backward propagation. At first, the displacement</w:t>
      </w:r>
      <w:r>
        <w:rPr>
          <w:spacing w:val="-12"/>
        </w:rPr>
        <w:t xml:space="preserve"> </w:t>
      </w:r>
      <w:r>
        <w:t>excitation</w:t>
      </w:r>
      <w:r>
        <w:rPr>
          <w:spacing w:val="-12"/>
        </w:rPr>
        <w:t xml:space="preserve"> </w:t>
      </w:r>
      <w:r>
        <w:t>is</w:t>
      </w:r>
      <w:r>
        <w:rPr>
          <w:spacing w:val="-12"/>
        </w:rPr>
        <w:t xml:space="preserve"> </w:t>
      </w:r>
      <w:r>
        <w:t>applied</w:t>
      </w:r>
      <w:r>
        <w:rPr>
          <w:spacing w:val="-11"/>
        </w:rPr>
        <w:t xml:space="preserve"> </w:t>
      </w:r>
      <w:r>
        <w:t>at</w:t>
      </w:r>
      <w:r>
        <w:rPr>
          <w:spacing w:val="-12"/>
        </w:rPr>
        <w:t xml:space="preserve"> </w:t>
      </w:r>
      <w:r>
        <w:t>the</w:t>
      </w:r>
      <w:r>
        <w:rPr>
          <w:spacing w:val="-12"/>
        </w:rPr>
        <w:t xml:space="preserve"> </w:t>
      </w:r>
      <w:r>
        <w:t>left</w:t>
      </w:r>
      <w:r>
        <w:rPr>
          <w:spacing w:val="-12"/>
        </w:rPr>
        <w:t xml:space="preserve"> </w:t>
      </w:r>
      <w:r>
        <w:t>edge</w:t>
      </w:r>
      <w:r>
        <w:rPr>
          <w:spacing w:val="-12"/>
        </w:rPr>
        <w:t xml:space="preserve"> </w:t>
      </w:r>
      <w:r>
        <w:t>of</w:t>
      </w:r>
      <w:r>
        <w:rPr>
          <w:spacing w:val="-13"/>
        </w:rPr>
        <w:t xml:space="preserve"> </w:t>
      </w:r>
      <w:r>
        <w:t>the</w:t>
      </w:r>
      <w:r>
        <w:rPr>
          <w:spacing w:val="-11"/>
        </w:rPr>
        <w:t xml:space="preserve"> </w:t>
      </w:r>
      <w:proofErr w:type="gramStart"/>
      <w:r>
        <w:t>structure</w:t>
      </w:r>
      <w:proofErr w:type="gramEnd"/>
      <w:r>
        <w:t xml:space="preserve"> and</w:t>
      </w:r>
      <w:r>
        <w:rPr>
          <w:spacing w:val="-4"/>
        </w:rPr>
        <w:t xml:space="preserve"> </w:t>
      </w:r>
      <w:r>
        <w:t>the</w:t>
      </w:r>
      <w:r>
        <w:rPr>
          <w:spacing w:val="-5"/>
        </w:rPr>
        <w:t xml:space="preserve"> </w:t>
      </w:r>
      <w:r>
        <w:t>solution</w:t>
      </w:r>
      <w:r>
        <w:rPr>
          <w:spacing w:val="-6"/>
        </w:rPr>
        <w:t xml:space="preserve"> </w:t>
      </w:r>
      <w:r>
        <w:t>is</w:t>
      </w:r>
      <w:r>
        <w:rPr>
          <w:spacing w:val="-5"/>
        </w:rPr>
        <w:t xml:space="preserve"> </w:t>
      </w:r>
      <w:r>
        <w:t>captured</w:t>
      </w:r>
      <w:r>
        <w:rPr>
          <w:spacing w:val="-4"/>
        </w:rPr>
        <w:t xml:space="preserve"> </w:t>
      </w:r>
      <w:r>
        <w:t>at</w:t>
      </w:r>
      <w:r>
        <w:rPr>
          <w:spacing w:val="-5"/>
        </w:rPr>
        <w:t xml:space="preserve"> </w:t>
      </w:r>
      <w:r>
        <w:t>the</w:t>
      </w:r>
      <w:r>
        <w:rPr>
          <w:spacing w:val="-5"/>
        </w:rPr>
        <w:t xml:space="preserve"> </w:t>
      </w:r>
      <w:r>
        <w:t>right</w:t>
      </w:r>
      <w:r>
        <w:rPr>
          <w:spacing w:val="-5"/>
        </w:rPr>
        <w:t xml:space="preserve"> </w:t>
      </w:r>
      <w:r>
        <w:t>edge</w:t>
      </w:r>
      <w:r>
        <w:rPr>
          <w:spacing w:val="-3"/>
        </w:rPr>
        <w:t xml:space="preserve"> </w:t>
      </w:r>
      <w:r>
        <w:t>for</w:t>
      </w:r>
      <w:r>
        <w:rPr>
          <w:spacing w:val="14"/>
        </w:rPr>
        <w:t xml:space="preserve"> </w:t>
      </w:r>
      <w:r>
        <w:rPr>
          <w:rFonts w:ascii="Cambria Math" w:eastAsia="Cambria Math"/>
        </w:rPr>
        <w:t>𝑡𝑡</w:t>
      </w:r>
      <w:r>
        <w:rPr>
          <w:rFonts w:ascii="Cambria Math" w:eastAsia="Cambria Math"/>
          <w:vertAlign w:val="subscript"/>
        </w:rPr>
        <w:t>1</w:t>
      </w:r>
      <w:r>
        <w:rPr>
          <w:rFonts w:ascii="Cambria Math" w:eastAsia="Cambria Math"/>
          <w:spacing w:val="-4"/>
        </w:rPr>
        <w:t xml:space="preserve"> </w:t>
      </w:r>
      <w:r>
        <w:rPr>
          <w:rFonts w:ascii="Cambria Math" w:eastAsia="Cambria Math"/>
        </w:rPr>
        <w:t>=</w:t>
      </w:r>
      <w:r>
        <w:rPr>
          <w:rFonts w:ascii="Cambria Math" w:eastAsia="Cambria Math"/>
          <w:spacing w:val="-8"/>
        </w:rPr>
        <w:t xml:space="preserve"> </w:t>
      </w:r>
      <w:r>
        <w:rPr>
          <w:rFonts w:ascii="Cambria Math" w:eastAsia="Cambria Math"/>
        </w:rPr>
        <w:t>500</w:t>
      </w:r>
      <w:r>
        <w:rPr>
          <w:rFonts w:ascii="Cambria Math" w:eastAsia="Cambria Math"/>
        </w:rPr>
        <w:t>𝜇𝜇𝑠𝑠</w:t>
      </w:r>
      <w:r>
        <w:t xml:space="preserve">. Then, this response is reversed in time domain and used as the </w:t>
      </w:r>
      <w:r>
        <w:rPr>
          <w:spacing w:val="-2"/>
        </w:rPr>
        <w:t>new</w:t>
      </w:r>
      <w:r>
        <w:rPr>
          <w:spacing w:val="-8"/>
        </w:rPr>
        <w:t xml:space="preserve"> </w:t>
      </w:r>
      <w:r>
        <w:rPr>
          <w:spacing w:val="-2"/>
        </w:rPr>
        <w:t>incident</w:t>
      </w:r>
      <w:r>
        <w:rPr>
          <w:spacing w:val="-4"/>
        </w:rPr>
        <w:t xml:space="preserve"> </w:t>
      </w:r>
      <w:r>
        <w:rPr>
          <w:spacing w:val="-2"/>
        </w:rPr>
        <w:t>wave</w:t>
      </w:r>
      <w:r>
        <w:rPr>
          <w:spacing w:val="-5"/>
        </w:rPr>
        <w:t xml:space="preserve"> </w:t>
      </w:r>
      <w:r>
        <w:rPr>
          <w:spacing w:val="-2"/>
        </w:rPr>
        <w:t>at</w:t>
      </w:r>
      <w:r>
        <w:rPr>
          <w:spacing w:val="-6"/>
        </w:rPr>
        <w:t xml:space="preserve"> </w:t>
      </w:r>
      <w:r>
        <w:rPr>
          <w:spacing w:val="-2"/>
        </w:rPr>
        <w:t>the</w:t>
      </w:r>
      <w:r>
        <w:rPr>
          <w:spacing w:val="-6"/>
        </w:rPr>
        <w:t xml:space="preserve"> </w:t>
      </w:r>
      <w:r>
        <w:rPr>
          <w:spacing w:val="-2"/>
        </w:rPr>
        <w:t>right</w:t>
      </w:r>
      <w:r>
        <w:rPr>
          <w:spacing w:val="-4"/>
        </w:rPr>
        <w:t xml:space="preserve"> </w:t>
      </w:r>
      <w:r>
        <w:rPr>
          <w:spacing w:val="-2"/>
        </w:rPr>
        <w:t>edge</w:t>
      </w:r>
      <w:r>
        <w:rPr>
          <w:spacing w:val="-6"/>
        </w:rPr>
        <w:t xml:space="preserve"> </w:t>
      </w:r>
      <w:r>
        <w:rPr>
          <w:spacing w:val="-2"/>
        </w:rPr>
        <w:t>for</w:t>
      </w:r>
      <w:r>
        <w:rPr>
          <w:spacing w:val="-5"/>
        </w:rPr>
        <w:t xml:space="preserve"> </w:t>
      </w:r>
      <w:r>
        <w:rPr>
          <w:spacing w:val="-2"/>
        </w:rPr>
        <w:t>the</w:t>
      </w:r>
      <w:r>
        <w:rPr>
          <w:spacing w:val="-6"/>
        </w:rPr>
        <w:t xml:space="preserve"> </w:t>
      </w:r>
      <w:r>
        <w:rPr>
          <w:spacing w:val="-2"/>
        </w:rPr>
        <w:t>backward</w:t>
      </w:r>
      <w:r>
        <w:rPr>
          <w:spacing w:val="-5"/>
        </w:rPr>
        <w:t xml:space="preserve"> </w:t>
      </w:r>
      <w:r>
        <w:rPr>
          <w:spacing w:val="-2"/>
        </w:rPr>
        <w:t xml:space="preserve">propagation </w:t>
      </w:r>
      <w:r>
        <w:t>and the response is monitoring at the left edge, which is calculated</w:t>
      </w:r>
      <w:r>
        <w:rPr>
          <w:spacing w:val="-13"/>
        </w:rPr>
        <w:t xml:space="preserve"> </w:t>
      </w:r>
      <w:r>
        <w:t>for</w:t>
      </w:r>
      <w:r>
        <w:rPr>
          <w:spacing w:val="-10"/>
        </w:rPr>
        <w:t xml:space="preserve"> </w:t>
      </w:r>
      <w:r>
        <w:rPr>
          <w:rFonts w:ascii="Cambria Math" w:eastAsia="Cambria Math"/>
        </w:rPr>
        <w:t>2</w:t>
      </w:r>
      <w:r>
        <w:rPr>
          <w:rFonts w:ascii="Cambria Math" w:eastAsia="Cambria Math"/>
        </w:rPr>
        <w:t>𝑡𝑡</w:t>
      </w:r>
      <w:r>
        <w:rPr>
          <w:rFonts w:ascii="Cambria Math" w:eastAsia="Cambria Math"/>
          <w:vertAlign w:val="subscript"/>
        </w:rPr>
        <w:t>1</w:t>
      </w:r>
      <w:r>
        <w:rPr>
          <w:rFonts w:ascii="Cambria Math" w:eastAsia="Cambria Math"/>
          <w:spacing w:val="-10"/>
        </w:rPr>
        <w:t xml:space="preserve"> </w:t>
      </w:r>
      <w:r>
        <w:rPr>
          <w:rFonts w:ascii="Cambria Math" w:eastAsia="Cambria Math"/>
        </w:rPr>
        <w:t>=</w:t>
      </w:r>
      <w:r>
        <w:rPr>
          <w:rFonts w:ascii="Cambria Math" w:eastAsia="Cambria Math"/>
          <w:spacing w:val="-12"/>
        </w:rPr>
        <w:t xml:space="preserve"> </w:t>
      </w:r>
      <w:r>
        <w:rPr>
          <w:rFonts w:ascii="Cambria Math" w:eastAsia="Cambria Math"/>
        </w:rPr>
        <w:t>1000</w:t>
      </w:r>
      <w:r>
        <w:rPr>
          <w:rFonts w:ascii="Cambria Math" w:eastAsia="Cambria Math"/>
        </w:rPr>
        <w:t>𝜇𝜇𝑠𝑠</w:t>
      </w:r>
      <w:r>
        <w:rPr>
          <w:rFonts w:ascii="Cambria Math" w:eastAsia="Cambria Math"/>
          <w:spacing w:val="11"/>
        </w:rPr>
        <w:t xml:space="preserve"> </w:t>
      </w:r>
      <w:r>
        <w:t>to</w:t>
      </w:r>
      <w:r>
        <w:rPr>
          <w:spacing w:val="-13"/>
        </w:rPr>
        <w:t xml:space="preserve"> </w:t>
      </w:r>
      <w:r>
        <w:t>promise</w:t>
      </w:r>
      <w:r>
        <w:rPr>
          <w:spacing w:val="-12"/>
        </w:rPr>
        <w:t xml:space="preserve"> </w:t>
      </w:r>
      <w:r>
        <w:t>that</w:t>
      </w:r>
      <w:r>
        <w:rPr>
          <w:spacing w:val="-13"/>
        </w:rPr>
        <w:t xml:space="preserve"> </w:t>
      </w:r>
      <w:r>
        <w:t>the</w:t>
      </w:r>
      <w:r>
        <w:rPr>
          <w:spacing w:val="-12"/>
        </w:rPr>
        <w:t xml:space="preserve"> </w:t>
      </w:r>
      <w:r>
        <w:t>concentrated wave profile can be captured. For the sake of detecting the cracks,</w:t>
      </w:r>
      <w:r>
        <w:rPr>
          <w:spacing w:val="-7"/>
        </w:rPr>
        <w:t xml:space="preserve"> </w:t>
      </w:r>
      <w:r>
        <w:t>two</w:t>
      </w:r>
      <w:r>
        <w:rPr>
          <w:spacing w:val="-4"/>
        </w:rPr>
        <w:t xml:space="preserve"> </w:t>
      </w:r>
      <w:r>
        <w:t>structures,</w:t>
      </w:r>
      <w:r>
        <w:rPr>
          <w:spacing w:val="-7"/>
        </w:rPr>
        <w:t xml:space="preserve"> </w:t>
      </w:r>
      <w:r>
        <w:t>intact</w:t>
      </w:r>
      <w:r>
        <w:rPr>
          <w:spacing w:val="-5"/>
        </w:rPr>
        <w:t xml:space="preserve"> </w:t>
      </w:r>
      <w:r>
        <w:t>case</w:t>
      </w:r>
      <w:r>
        <w:rPr>
          <w:spacing w:val="-7"/>
        </w:rPr>
        <w:t xml:space="preserve"> </w:t>
      </w:r>
      <w:r>
        <w:t>and</w:t>
      </w:r>
      <w:r>
        <w:rPr>
          <w:spacing w:val="-6"/>
        </w:rPr>
        <w:t xml:space="preserve"> </w:t>
      </w:r>
      <w:r>
        <w:t>impaired</w:t>
      </w:r>
      <w:r>
        <w:rPr>
          <w:spacing w:val="-6"/>
        </w:rPr>
        <w:t xml:space="preserve"> </w:t>
      </w:r>
      <w:r>
        <w:t>case,</w:t>
      </w:r>
      <w:r>
        <w:rPr>
          <w:spacing w:val="-7"/>
        </w:rPr>
        <w:t xml:space="preserve"> </w:t>
      </w:r>
      <w:r>
        <w:t>are</w:t>
      </w:r>
      <w:r>
        <w:rPr>
          <w:spacing w:val="-5"/>
        </w:rPr>
        <w:t xml:space="preserve"> </w:t>
      </w:r>
      <w:r>
        <w:t xml:space="preserve">studied </w:t>
      </w:r>
      <w:r>
        <w:rPr>
          <w:spacing w:val="-2"/>
        </w:rPr>
        <w:t>here.</w:t>
      </w:r>
    </w:p>
    <w:p w14:paraId="3C6E81A1" w14:textId="77777777" w:rsidR="00456665" w:rsidRDefault="00E95B62">
      <w:pPr>
        <w:ind w:left="512"/>
        <w:rPr>
          <w:sz w:val="20"/>
        </w:rPr>
      </w:pPr>
      <w:r>
        <w:rPr>
          <w:noProof/>
          <w:sz w:val="20"/>
        </w:rPr>
        <w:drawing>
          <wp:inline distT="0" distB="0" distL="0" distR="0" wp14:anchorId="3C6E81F1" wp14:editId="3C6E81F2">
            <wp:extent cx="3062590" cy="961834"/>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9" cstate="print"/>
                    <a:stretch>
                      <a:fillRect/>
                    </a:stretch>
                  </pic:blipFill>
                  <pic:spPr>
                    <a:xfrm>
                      <a:off x="0" y="0"/>
                      <a:ext cx="3062590" cy="961834"/>
                    </a:xfrm>
                    <a:prstGeom prst="rect">
                      <a:avLst/>
                    </a:prstGeom>
                  </pic:spPr>
                </pic:pic>
              </a:graphicData>
            </a:graphic>
          </wp:inline>
        </w:drawing>
      </w:r>
    </w:p>
    <w:p w14:paraId="3C6E81A2" w14:textId="77777777" w:rsidR="00456665" w:rsidRDefault="00E95B62">
      <w:pPr>
        <w:pStyle w:val="Heading5"/>
        <w:numPr>
          <w:ilvl w:val="1"/>
          <w:numId w:val="2"/>
        </w:numPr>
        <w:tabs>
          <w:tab w:val="left" w:pos="1903"/>
        </w:tabs>
        <w:ind w:left="1903" w:hanging="358"/>
      </w:pPr>
      <w:r>
        <w:rPr>
          <w:spacing w:val="-6"/>
        </w:rPr>
        <w:t>FORWARD</w:t>
      </w:r>
      <w:r>
        <w:rPr>
          <w:spacing w:val="-4"/>
        </w:rPr>
        <w:t xml:space="preserve"> </w:t>
      </w:r>
      <w:r>
        <w:rPr>
          <w:spacing w:val="-2"/>
        </w:rPr>
        <w:t>PROPAGATION</w:t>
      </w:r>
    </w:p>
    <w:p w14:paraId="3C6E81A3" w14:textId="77777777" w:rsidR="00456665" w:rsidRDefault="00E95B62">
      <w:pPr>
        <w:ind w:left="475"/>
        <w:rPr>
          <w:sz w:val="20"/>
        </w:rPr>
      </w:pPr>
      <w:r>
        <w:rPr>
          <w:noProof/>
          <w:sz w:val="20"/>
        </w:rPr>
        <w:drawing>
          <wp:inline distT="0" distB="0" distL="0" distR="0" wp14:anchorId="3C6E81F3" wp14:editId="3C6E81F4">
            <wp:extent cx="3117667" cy="100050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0" cstate="print"/>
                    <a:stretch>
                      <a:fillRect/>
                    </a:stretch>
                  </pic:blipFill>
                  <pic:spPr>
                    <a:xfrm>
                      <a:off x="0" y="0"/>
                      <a:ext cx="3117667" cy="1000506"/>
                    </a:xfrm>
                    <a:prstGeom prst="rect">
                      <a:avLst/>
                    </a:prstGeom>
                  </pic:spPr>
                </pic:pic>
              </a:graphicData>
            </a:graphic>
          </wp:inline>
        </w:drawing>
      </w:r>
    </w:p>
    <w:p w14:paraId="3C6E81A4" w14:textId="77777777" w:rsidR="00456665" w:rsidRDefault="00E95B62">
      <w:pPr>
        <w:pStyle w:val="Heading5"/>
        <w:numPr>
          <w:ilvl w:val="1"/>
          <w:numId w:val="2"/>
        </w:numPr>
        <w:tabs>
          <w:tab w:val="left" w:pos="1814"/>
        </w:tabs>
        <w:spacing w:line="219" w:lineRule="exact"/>
        <w:ind w:left="1814" w:hanging="358"/>
      </w:pPr>
      <w:r>
        <w:rPr>
          <w:spacing w:val="-4"/>
        </w:rPr>
        <w:t>BACKWARD</w:t>
      </w:r>
      <w:r>
        <w:rPr>
          <w:spacing w:val="-3"/>
        </w:rPr>
        <w:t xml:space="preserve"> </w:t>
      </w:r>
      <w:r>
        <w:rPr>
          <w:spacing w:val="-2"/>
        </w:rPr>
        <w:t>PROPAGATION</w:t>
      </w:r>
    </w:p>
    <w:p w14:paraId="3C6E81A5" w14:textId="77777777" w:rsidR="00456665" w:rsidRDefault="00E95B62">
      <w:pPr>
        <w:ind w:left="468"/>
        <w:rPr>
          <w:sz w:val="20"/>
        </w:rPr>
      </w:pPr>
      <w:r>
        <w:rPr>
          <w:rFonts w:ascii="Arial"/>
          <w:b/>
          <w:sz w:val="20"/>
        </w:rPr>
        <w:t>FIGURE</w:t>
      </w:r>
      <w:r>
        <w:rPr>
          <w:rFonts w:ascii="Arial"/>
          <w:b/>
          <w:spacing w:val="40"/>
          <w:sz w:val="20"/>
        </w:rPr>
        <w:t xml:space="preserve"> </w:t>
      </w:r>
      <w:r>
        <w:rPr>
          <w:rFonts w:ascii="Arial"/>
          <w:b/>
          <w:sz w:val="20"/>
        </w:rPr>
        <w:t>7:</w:t>
      </w:r>
      <w:r>
        <w:rPr>
          <w:rFonts w:ascii="Arial"/>
          <w:b/>
          <w:spacing w:val="39"/>
          <w:sz w:val="20"/>
        </w:rPr>
        <w:t xml:space="preserve"> </w:t>
      </w:r>
      <w:r>
        <w:rPr>
          <w:sz w:val="20"/>
        </w:rPr>
        <w:t>THE</w:t>
      </w:r>
      <w:r>
        <w:rPr>
          <w:spacing w:val="40"/>
          <w:sz w:val="20"/>
        </w:rPr>
        <w:t xml:space="preserve"> </w:t>
      </w:r>
      <w:r>
        <w:rPr>
          <w:sz w:val="20"/>
        </w:rPr>
        <w:t>PROCEDURE</w:t>
      </w:r>
      <w:r>
        <w:rPr>
          <w:spacing w:val="40"/>
          <w:sz w:val="20"/>
        </w:rPr>
        <w:t xml:space="preserve"> </w:t>
      </w:r>
      <w:r>
        <w:rPr>
          <w:sz w:val="20"/>
        </w:rPr>
        <w:t>OF</w:t>
      </w:r>
      <w:r>
        <w:rPr>
          <w:spacing w:val="40"/>
          <w:sz w:val="20"/>
        </w:rPr>
        <w:t xml:space="preserve"> </w:t>
      </w:r>
      <w:r>
        <w:rPr>
          <w:sz w:val="20"/>
        </w:rPr>
        <w:t>TIME</w:t>
      </w:r>
      <w:r>
        <w:rPr>
          <w:spacing w:val="40"/>
          <w:sz w:val="20"/>
        </w:rPr>
        <w:t xml:space="preserve"> </w:t>
      </w:r>
      <w:r>
        <w:rPr>
          <w:sz w:val="20"/>
        </w:rPr>
        <w:t xml:space="preserve">REVERSAL </w:t>
      </w:r>
      <w:r>
        <w:rPr>
          <w:spacing w:val="-2"/>
          <w:sz w:val="20"/>
        </w:rPr>
        <w:t>METHOD.</w:t>
      </w:r>
    </w:p>
    <w:p w14:paraId="3C6E81A6" w14:textId="77777777" w:rsidR="00456665" w:rsidRDefault="00E95B62">
      <w:pPr>
        <w:pStyle w:val="BodyText"/>
        <w:ind w:left="359" w:right="39" w:firstLine="400"/>
        <w:jc w:val="both"/>
      </w:pPr>
      <w:r>
        <w:t>The reconstructed signals obtained for the two cases are illustrated</w:t>
      </w:r>
      <w:r>
        <w:rPr>
          <w:spacing w:val="-4"/>
        </w:rPr>
        <w:t xml:space="preserve"> </w:t>
      </w:r>
      <w:r>
        <w:t>in</w:t>
      </w:r>
      <w:r>
        <w:rPr>
          <w:spacing w:val="-7"/>
        </w:rPr>
        <w:t xml:space="preserve"> </w:t>
      </w:r>
      <w:r>
        <w:t>Fig.</w:t>
      </w:r>
      <w:r>
        <w:rPr>
          <w:spacing w:val="-5"/>
        </w:rPr>
        <w:t xml:space="preserve"> </w:t>
      </w:r>
      <w:r>
        <w:t>8.</w:t>
      </w:r>
      <w:r>
        <w:rPr>
          <w:spacing w:val="-5"/>
        </w:rPr>
        <w:t xml:space="preserve"> </w:t>
      </w:r>
      <w:r>
        <w:t>In</w:t>
      </w:r>
      <w:r>
        <w:rPr>
          <w:spacing w:val="-7"/>
        </w:rPr>
        <w:t xml:space="preserve"> </w:t>
      </w:r>
      <w:r>
        <w:t>the</w:t>
      </w:r>
      <w:r>
        <w:rPr>
          <w:spacing w:val="-5"/>
        </w:rPr>
        <w:t xml:space="preserve"> </w:t>
      </w:r>
      <w:r>
        <w:t>case</w:t>
      </w:r>
      <w:r>
        <w:rPr>
          <w:spacing w:val="-5"/>
        </w:rPr>
        <w:t xml:space="preserve"> </w:t>
      </w:r>
      <w:r>
        <w:t>of</w:t>
      </w:r>
      <w:r>
        <w:rPr>
          <w:spacing w:val="-7"/>
        </w:rPr>
        <w:t xml:space="preserve"> </w:t>
      </w:r>
      <w:r>
        <w:t>the</w:t>
      </w:r>
      <w:r>
        <w:rPr>
          <w:spacing w:val="-5"/>
        </w:rPr>
        <w:t xml:space="preserve"> </w:t>
      </w:r>
      <w:r>
        <w:t>intact</w:t>
      </w:r>
      <w:r>
        <w:rPr>
          <w:spacing w:val="-6"/>
        </w:rPr>
        <w:t xml:space="preserve"> </w:t>
      </w:r>
      <w:r>
        <w:t>structure,</w:t>
      </w:r>
      <w:r>
        <w:rPr>
          <w:spacing w:val="-5"/>
        </w:rPr>
        <w:t xml:space="preserve"> </w:t>
      </w:r>
      <w:r>
        <w:t>the</w:t>
      </w:r>
      <w:r>
        <w:rPr>
          <w:spacing w:val="-5"/>
        </w:rPr>
        <w:t xml:space="preserve"> </w:t>
      </w:r>
      <w:r>
        <w:t>profile of reconstructed signal has a good agreement with the original input signal. However, the time reversal invariance is broken in the impaired case. The envelope of time history is obviously different form</w:t>
      </w:r>
      <w:r>
        <w:rPr>
          <w:spacing w:val="-5"/>
        </w:rPr>
        <w:t xml:space="preserve"> </w:t>
      </w:r>
      <w:r>
        <w:t>other</w:t>
      </w:r>
      <w:r>
        <w:rPr>
          <w:spacing w:val="-2"/>
        </w:rPr>
        <w:t xml:space="preserve"> </w:t>
      </w:r>
      <w:r>
        <w:t>cases, which</w:t>
      </w:r>
      <w:r>
        <w:rPr>
          <w:spacing w:val="-4"/>
        </w:rPr>
        <w:t xml:space="preserve"> </w:t>
      </w:r>
      <w:r>
        <w:t>amplitude</w:t>
      </w:r>
      <w:r>
        <w:rPr>
          <w:spacing w:val="-2"/>
        </w:rPr>
        <w:t xml:space="preserve"> </w:t>
      </w:r>
      <w:r>
        <w:t>in</w:t>
      </w:r>
      <w:r>
        <w:rPr>
          <w:spacing w:val="-4"/>
        </w:rPr>
        <w:t xml:space="preserve"> </w:t>
      </w:r>
      <w:r>
        <w:t>negative</w:t>
      </w:r>
      <w:r>
        <w:rPr>
          <w:spacing w:val="-2"/>
        </w:rPr>
        <w:t xml:space="preserve"> </w:t>
      </w:r>
      <w:r>
        <w:t>is</w:t>
      </w:r>
      <w:r>
        <w:rPr>
          <w:spacing w:val="-1"/>
        </w:rPr>
        <w:t xml:space="preserve"> </w:t>
      </w:r>
      <w:r>
        <w:t>much bigger</w:t>
      </w:r>
      <w:r>
        <w:rPr>
          <w:spacing w:val="8"/>
        </w:rPr>
        <w:t xml:space="preserve"> </w:t>
      </w:r>
      <w:r>
        <w:t>than</w:t>
      </w:r>
      <w:r>
        <w:rPr>
          <w:spacing w:val="8"/>
        </w:rPr>
        <w:t xml:space="preserve"> </w:t>
      </w:r>
      <w:r>
        <w:t>the</w:t>
      </w:r>
      <w:r>
        <w:rPr>
          <w:spacing w:val="8"/>
        </w:rPr>
        <w:t xml:space="preserve"> </w:t>
      </w:r>
      <w:r>
        <w:t>positive</w:t>
      </w:r>
      <w:r>
        <w:rPr>
          <w:spacing w:val="9"/>
        </w:rPr>
        <w:t xml:space="preserve"> </w:t>
      </w:r>
      <w:r>
        <w:t>direction.</w:t>
      </w:r>
      <w:r>
        <w:rPr>
          <w:spacing w:val="5"/>
        </w:rPr>
        <w:t xml:space="preserve"> </w:t>
      </w:r>
      <w:r>
        <w:t>The</w:t>
      </w:r>
      <w:r>
        <w:rPr>
          <w:spacing w:val="9"/>
        </w:rPr>
        <w:t xml:space="preserve"> </w:t>
      </w:r>
      <w:r>
        <w:t>reconstructed</w:t>
      </w:r>
      <w:r>
        <w:rPr>
          <w:spacing w:val="9"/>
        </w:rPr>
        <w:t xml:space="preserve"> </w:t>
      </w:r>
      <w:r>
        <w:t>signals</w:t>
      </w:r>
      <w:r>
        <w:rPr>
          <w:spacing w:val="10"/>
        </w:rPr>
        <w:t xml:space="preserve"> </w:t>
      </w:r>
      <w:r>
        <w:rPr>
          <w:spacing w:val="-5"/>
        </w:rPr>
        <w:t>of</w:t>
      </w:r>
    </w:p>
    <w:p w14:paraId="3C6E81A7" w14:textId="77777777" w:rsidR="00456665" w:rsidRDefault="00E95B62">
      <w:pPr>
        <w:pStyle w:val="BodyText"/>
        <w:spacing w:before="61"/>
        <w:ind w:left="359" w:right="354"/>
        <w:jc w:val="both"/>
      </w:pPr>
      <w:r>
        <w:br w:type="column"/>
      </w:r>
      <w:proofErr w:type="gramStart"/>
      <w:r>
        <w:t>several</w:t>
      </w:r>
      <w:proofErr w:type="gramEnd"/>
      <w:r>
        <w:t xml:space="preserve"> depths of crack, 2 mm (25% depth), 4 mm (50% depth)and</w:t>
      </w:r>
      <w:r>
        <w:rPr>
          <w:spacing w:val="-5"/>
        </w:rPr>
        <w:t xml:space="preserve"> </w:t>
      </w:r>
      <w:r>
        <w:t>6</w:t>
      </w:r>
      <w:r>
        <w:rPr>
          <w:spacing w:val="-3"/>
        </w:rPr>
        <w:t xml:space="preserve"> </w:t>
      </w:r>
      <w:r>
        <w:t>mm</w:t>
      </w:r>
      <w:r>
        <w:rPr>
          <w:spacing w:val="-7"/>
        </w:rPr>
        <w:t xml:space="preserve"> </w:t>
      </w:r>
      <w:r>
        <w:t>(75%</w:t>
      </w:r>
      <w:r>
        <w:rPr>
          <w:spacing w:val="-7"/>
        </w:rPr>
        <w:t xml:space="preserve"> </w:t>
      </w:r>
      <w:r>
        <w:t>depth),</w:t>
      </w:r>
      <w:r>
        <w:rPr>
          <w:spacing w:val="-3"/>
        </w:rPr>
        <w:t xml:space="preserve"> </w:t>
      </w:r>
      <w:r>
        <w:t>are</w:t>
      </w:r>
      <w:r>
        <w:rPr>
          <w:spacing w:val="-6"/>
        </w:rPr>
        <w:t xml:space="preserve"> </w:t>
      </w:r>
      <w:r>
        <w:t>compared</w:t>
      </w:r>
      <w:r>
        <w:rPr>
          <w:spacing w:val="-5"/>
        </w:rPr>
        <w:t xml:space="preserve"> </w:t>
      </w:r>
      <w:r>
        <w:t>in</w:t>
      </w:r>
      <w:r>
        <w:rPr>
          <w:spacing w:val="-7"/>
        </w:rPr>
        <w:t xml:space="preserve"> </w:t>
      </w:r>
      <w:r>
        <w:t>Fig.</w:t>
      </w:r>
      <w:r>
        <w:rPr>
          <w:spacing w:val="-6"/>
        </w:rPr>
        <w:t xml:space="preserve"> </w:t>
      </w:r>
      <w:r>
        <w:t>9.</w:t>
      </w:r>
      <w:r>
        <w:rPr>
          <w:spacing w:val="-12"/>
        </w:rPr>
        <w:t xml:space="preserve"> </w:t>
      </w:r>
      <w:r>
        <w:t>As</w:t>
      </w:r>
      <w:r>
        <w:rPr>
          <w:spacing w:val="-5"/>
        </w:rPr>
        <w:t xml:space="preserve"> </w:t>
      </w:r>
      <w:r>
        <w:t>shown in this figure, the profile of the signals is a function of relative depth of cracks and the distortion is more distinct as the crack grows,</w:t>
      </w:r>
      <w:r>
        <w:rPr>
          <w:spacing w:val="-7"/>
        </w:rPr>
        <w:t xml:space="preserve"> </w:t>
      </w:r>
      <w:r>
        <w:t>which</w:t>
      </w:r>
      <w:r>
        <w:rPr>
          <w:spacing w:val="-9"/>
        </w:rPr>
        <w:t xml:space="preserve"> </w:t>
      </w:r>
      <w:r>
        <w:t>has</w:t>
      </w:r>
      <w:r>
        <w:rPr>
          <w:spacing w:val="-11"/>
        </w:rPr>
        <w:t xml:space="preserve"> </w:t>
      </w:r>
      <w:r>
        <w:t>potential</w:t>
      </w:r>
      <w:r>
        <w:rPr>
          <w:spacing w:val="-8"/>
        </w:rPr>
        <w:t xml:space="preserve"> </w:t>
      </w:r>
      <w:r>
        <w:t>to</w:t>
      </w:r>
      <w:r>
        <w:rPr>
          <w:spacing w:val="-9"/>
        </w:rPr>
        <w:t xml:space="preserve"> </w:t>
      </w:r>
      <w:r>
        <w:t>be</w:t>
      </w:r>
      <w:r>
        <w:rPr>
          <w:spacing w:val="-9"/>
        </w:rPr>
        <w:t xml:space="preserve"> </w:t>
      </w:r>
      <w:r>
        <w:t>a</w:t>
      </w:r>
      <w:r>
        <w:rPr>
          <w:spacing w:val="-9"/>
        </w:rPr>
        <w:t xml:space="preserve"> </w:t>
      </w:r>
      <w:r>
        <w:t>damage</w:t>
      </w:r>
      <w:r>
        <w:rPr>
          <w:spacing w:val="-9"/>
        </w:rPr>
        <w:t xml:space="preserve"> </w:t>
      </w:r>
      <w:r>
        <w:t>indicator.</w:t>
      </w:r>
      <w:r>
        <w:rPr>
          <w:spacing w:val="-9"/>
        </w:rPr>
        <w:t xml:space="preserve"> </w:t>
      </w:r>
      <w:r>
        <w:t>In</w:t>
      </w:r>
      <w:r>
        <w:rPr>
          <w:spacing w:val="-11"/>
        </w:rPr>
        <w:t xml:space="preserve"> </w:t>
      </w:r>
      <w:r>
        <w:t>addition, when</w:t>
      </w:r>
      <w:r>
        <w:rPr>
          <w:spacing w:val="-3"/>
        </w:rPr>
        <w:t xml:space="preserve"> </w:t>
      </w:r>
      <w:r>
        <w:t>the</w:t>
      </w:r>
      <w:r>
        <w:rPr>
          <w:spacing w:val="-2"/>
        </w:rPr>
        <w:t xml:space="preserve"> </w:t>
      </w:r>
      <w:r>
        <w:t>excitation</w:t>
      </w:r>
      <w:r>
        <w:rPr>
          <w:spacing w:val="-3"/>
        </w:rPr>
        <w:t xml:space="preserve"> </w:t>
      </w:r>
      <w:r>
        <w:t>is</w:t>
      </w:r>
      <w:r>
        <w:rPr>
          <w:spacing w:val="-2"/>
        </w:rPr>
        <w:t xml:space="preserve"> </w:t>
      </w:r>
      <w:r>
        <w:t>applied</w:t>
      </w:r>
      <w:r>
        <w:rPr>
          <w:spacing w:val="-3"/>
        </w:rPr>
        <w:t xml:space="preserve"> </w:t>
      </w:r>
      <w:r>
        <w:t>at</w:t>
      </w:r>
      <w:r>
        <w:rPr>
          <w:spacing w:val="-2"/>
        </w:rPr>
        <w:t xml:space="preserve"> </w:t>
      </w:r>
      <w:r>
        <w:t>the</w:t>
      </w:r>
      <w:r>
        <w:rPr>
          <w:spacing w:val="-2"/>
        </w:rPr>
        <w:t xml:space="preserve"> </w:t>
      </w:r>
      <w:r>
        <w:t>right</w:t>
      </w:r>
      <w:r>
        <w:rPr>
          <w:spacing w:val="-2"/>
        </w:rPr>
        <w:t xml:space="preserve"> </w:t>
      </w:r>
      <w:r>
        <w:t>edge</w:t>
      </w:r>
      <w:r>
        <w:rPr>
          <w:spacing w:val="-2"/>
        </w:rPr>
        <w:t xml:space="preserve"> </w:t>
      </w:r>
      <w:r>
        <w:t>and</w:t>
      </w:r>
      <w:r>
        <w:rPr>
          <w:spacing w:val="-1"/>
        </w:rPr>
        <w:t xml:space="preserve"> </w:t>
      </w:r>
      <w:r>
        <w:t>the</w:t>
      </w:r>
      <w:r>
        <w:rPr>
          <w:spacing w:val="-2"/>
        </w:rPr>
        <w:t xml:space="preserve"> </w:t>
      </w:r>
      <w:r>
        <w:t>response is</w:t>
      </w:r>
      <w:r>
        <w:rPr>
          <w:spacing w:val="-6"/>
        </w:rPr>
        <w:t xml:space="preserve"> </w:t>
      </w:r>
      <w:r>
        <w:t>picked</w:t>
      </w:r>
      <w:r>
        <w:rPr>
          <w:spacing w:val="-2"/>
        </w:rPr>
        <w:t xml:space="preserve"> </w:t>
      </w:r>
      <w:r>
        <w:t>up</w:t>
      </w:r>
      <w:r>
        <w:rPr>
          <w:spacing w:val="-2"/>
        </w:rPr>
        <w:t xml:space="preserve"> </w:t>
      </w:r>
      <w:r>
        <w:t>at</w:t>
      </w:r>
      <w:r>
        <w:rPr>
          <w:spacing w:val="-3"/>
        </w:rPr>
        <w:t xml:space="preserve"> </w:t>
      </w:r>
      <w:r>
        <w:t>the</w:t>
      </w:r>
      <w:r>
        <w:rPr>
          <w:spacing w:val="-2"/>
        </w:rPr>
        <w:t xml:space="preserve"> </w:t>
      </w:r>
      <w:r>
        <w:t>left</w:t>
      </w:r>
      <w:r>
        <w:rPr>
          <w:spacing w:val="-5"/>
        </w:rPr>
        <w:t xml:space="preserve"> </w:t>
      </w:r>
      <w:r>
        <w:t>edge,</w:t>
      </w:r>
      <w:r>
        <w:rPr>
          <w:spacing w:val="-2"/>
        </w:rPr>
        <w:t xml:space="preserve"> </w:t>
      </w:r>
      <w:r>
        <w:t>the</w:t>
      </w:r>
      <w:r>
        <w:rPr>
          <w:spacing w:val="-2"/>
        </w:rPr>
        <w:t xml:space="preserve"> </w:t>
      </w:r>
      <w:r>
        <w:t>reconstructed</w:t>
      </w:r>
      <w:r>
        <w:rPr>
          <w:spacing w:val="-1"/>
        </w:rPr>
        <w:t xml:space="preserve"> </w:t>
      </w:r>
      <w:r>
        <w:t>signal</w:t>
      </w:r>
      <w:r>
        <w:rPr>
          <w:spacing w:val="-3"/>
        </w:rPr>
        <w:t xml:space="preserve"> </w:t>
      </w:r>
      <w:r>
        <w:t>is</w:t>
      </w:r>
      <w:r>
        <w:rPr>
          <w:spacing w:val="-3"/>
        </w:rPr>
        <w:t xml:space="preserve"> </w:t>
      </w:r>
      <w:proofErr w:type="gramStart"/>
      <w:r>
        <w:t>different</w:t>
      </w:r>
      <w:proofErr w:type="gramEnd"/>
      <w:r>
        <w:t xml:space="preserve"> and</w:t>
      </w:r>
      <w:r>
        <w:rPr>
          <w:spacing w:val="-13"/>
        </w:rPr>
        <w:t xml:space="preserve"> </w:t>
      </w:r>
      <w:r>
        <w:t>its</w:t>
      </w:r>
      <w:r>
        <w:rPr>
          <w:spacing w:val="-12"/>
        </w:rPr>
        <w:t xml:space="preserve"> </w:t>
      </w:r>
      <w:r>
        <w:t>maximum</w:t>
      </w:r>
      <w:r>
        <w:rPr>
          <w:spacing w:val="-13"/>
        </w:rPr>
        <w:t xml:space="preserve"> </w:t>
      </w:r>
      <w:r>
        <w:t>value</w:t>
      </w:r>
      <w:r>
        <w:rPr>
          <w:spacing w:val="-11"/>
        </w:rPr>
        <w:t xml:space="preserve"> </w:t>
      </w:r>
      <w:r>
        <w:t>is</w:t>
      </w:r>
      <w:r>
        <w:rPr>
          <w:spacing w:val="-13"/>
        </w:rPr>
        <w:t xml:space="preserve"> </w:t>
      </w:r>
      <w:r>
        <w:t>positive.</w:t>
      </w:r>
      <w:r>
        <w:rPr>
          <w:spacing w:val="-12"/>
        </w:rPr>
        <w:t xml:space="preserve"> </w:t>
      </w:r>
      <w:r>
        <w:t>This</w:t>
      </w:r>
      <w:r>
        <w:rPr>
          <w:spacing w:val="-13"/>
        </w:rPr>
        <w:t xml:space="preserve"> </w:t>
      </w:r>
      <w:r>
        <w:t>solution</w:t>
      </w:r>
      <w:r>
        <w:rPr>
          <w:spacing w:val="-10"/>
        </w:rPr>
        <w:t xml:space="preserve"> </w:t>
      </w:r>
      <w:r>
        <w:t>may</w:t>
      </w:r>
      <w:r>
        <w:rPr>
          <w:spacing w:val="-13"/>
        </w:rPr>
        <w:t xml:space="preserve"> </w:t>
      </w:r>
      <w:r>
        <w:t>result</w:t>
      </w:r>
      <w:r>
        <w:rPr>
          <w:spacing w:val="-11"/>
        </w:rPr>
        <w:t xml:space="preserve"> </w:t>
      </w:r>
      <w:proofErr w:type="gramStart"/>
      <w:r>
        <w:t>from</w:t>
      </w:r>
      <w:proofErr w:type="gramEnd"/>
      <w:r>
        <w:t xml:space="preserve"> that</w:t>
      </w:r>
      <w:r>
        <w:rPr>
          <w:spacing w:val="-3"/>
        </w:rPr>
        <w:t xml:space="preserve"> </w:t>
      </w:r>
      <w:r>
        <w:t>the</w:t>
      </w:r>
      <w:r>
        <w:rPr>
          <w:spacing w:val="-3"/>
        </w:rPr>
        <w:t xml:space="preserve"> </w:t>
      </w:r>
      <w:r>
        <w:t>breathing</w:t>
      </w:r>
      <w:r>
        <w:rPr>
          <w:spacing w:val="-4"/>
        </w:rPr>
        <w:t xml:space="preserve"> </w:t>
      </w:r>
      <w:r>
        <w:t>crack</w:t>
      </w:r>
      <w:r>
        <w:rPr>
          <w:spacing w:val="-4"/>
        </w:rPr>
        <w:t xml:space="preserve"> </w:t>
      </w:r>
      <w:r>
        <w:t>is</w:t>
      </w:r>
      <w:r>
        <w:rPr>
          <w:spacing w:val="-2"/>
        </w:rPr>
        <w:t xml:space="preserve"> </w:t>
      </w:r>
      <w:r>
        <w:t>like</w:t>
      </w:r>
      <w:r>
        <w:rPr>
          <w:spacing w:val="-1"/>
        </w:rPr>
        <w:t xml:space="preserve"> </w:t>
      </w:r>
      <w:r>
        <w:t>a</w:t>
      </w:r>
      <w:r>
        <w:rPr>
          <w:spacing w:val="-3"/>
        </w:rPr>
        <w:t xml:space="preserve"> </w:t>
      </w:r>
      <w:r>
        <w:t>‘filter’,</w:t>
      </w:r>
      <w:r>
        <w:rPr>
          <w:spacing w:val="-1"/>
        </w:rPr>
        <w:t xml:space="preserve"> </w:t>
      </w:r>
      <w:r>
        <w:t>which</w:t>
      </w:r>
      <w:r>
        <w:rPr>
          <w:spacing w:val="-3"/>
        </w:rPr>
        <w:t xml:space="preserve"> </w:t>
      </w:r>
      <w:r>
        <w:t>makes</w:t>
      </w:r>
      <w:r>
        <w:rPr>
          <w:spacing w:val="-4"/>
        </w:rPr>
        <w:t xml:space="preserve"> </w:t>
      </w:r>
      <w:r>
        <w:t>the</w:t>
      </w:r>
      <w:r>
        <w:rPr>
          <w:spacing w:val="-1"/>
        </w:rPr>
        <w:t xml:space="preserve"> </w:t>
      </w:r>
      <w:r>
        <w:t>waves that open the cracks easier to pass through and those that close the cracks harder to pass. Hence, the different excitation direction results in different wave propagation although the structure is symmetric in x-axis.</w:t>
      </w:r>
    </w:p>
    <w:p w14:paraId="3C6E81A8" w14:textId="77777777" w:rsidR="00456665" w:rsidRDefault="00E95B62">
      <w:pPr>
        <w:ind w:left="934"/>
        <w:rPr>
          <w:sz w:val="20"/>
        </w:rPr>
      </w:pPr>
      <w:r>
        <w:rPr>
          <w:noProof/>
          <w:sz w:val="20"/>
        </w:rPr>
        <w:drawing>
          <wp:inline distT="0" distB="0" distL="0" distR="0" wp14:anchorId="3C6E81F5" wp14:editId="3C6E81F6">
            <wp:extent cx="2542430" cy="1810512"/>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1" cstate="print"/>
                    <a:stretch>
                      <a:fillRect/>
                    </a:stretch>
                  </pic:blipFill>
                  <pic:spPr>
                    <a:xfrm>
                      <a:off x="0" y="0"/>
                      <a:ext cx="2542430" cy="1810512"/>
                    </a:xfrm>
                    <a:prstGeom prst="rect">
                      <a:avLst/>
                    </a:prstGeom>
                  </pic:spPr>
                </pic:pic>
              </a:graphicData>
            </a:graphic>
          </wp:inline>
        </w:drawing>
      </w:r>
    </w:p>
    <w:p w14:paraId="3C6E81A9" w14:textId="77777777" w:rsidR="00456665" w:rsidRDefault="00E95B62">
      <w:pPr>
        <w:pStyle w:val="Heading5"/>
      </w:pPr>
      <w:r>
        <w:rPr>
          <w:noProof/>
        </w:rPr>
        <mc:AlternateContent>
          <mc:Choice Requires="wps">
            <w:drawing>
              <wp:anchor distT="0" distB="0" distL="0" distR="0" simplePos="0" relativeHeight="15738368" behindDoc="0" locked="0" layoutInCell="1" allowOverlap="1" wp14:anchorId="3C6E81F7" wp14:editId="3C6E81F8">
                <wp:simplePos x="0" y="0"/>
                <wp:positionH relativeFrom="page">
                  <wp:posOffset>222301</wp:posOffset>
                </wp:positionH>
                <wp:positionV relativeFrom="paragraph">
                  <wp:posOffset>-456503</wp:posOffset>
                </wp:positionV>
                <wp:extent cx="7409180" cy="17780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409180" cy="1778000"/>
                        </a:xfrm>
                        <a:prstGeom prst="rect">
                          <a:avLst/>
                        </a:prstGeom>
                      </wps:spPr>
                      <wps:txbx>
                        <w:txbxContent>
                          <w:p w14:paraId="3C6E820A"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wps:txbx>
                      <wps:bodyPr wrap="square" lIns="0" tIns="0" rIns="0" bIns="0" rtlCol="0">
                        <a:noAutofit/>
                      </wps:bodyPr>
                    </wps:wsp>
                  </a:graphicData>
                </a:graphic>
              </wp:anchor>
            </w:drawing>
          </mc:Choice>
          <mc:Fallback>
            <w:pict>
              <v:shape w14:anchorId="3C6E81F7" id="Textbox 34" o:spid="_x0000_s1032" type="#_x0000_t202" style="position:absolute;left:0;text-align:left;margin-left:17.5pt;margin-top:-35.95pt;width:583.4pt;height:140pt;rotation:-45;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" filled="f" stroked="f">
                <v:textbox inset="0,0,0,0">
                  <w:txbxContent>
                    <w:p w14:paraId="3C6E820A"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v:textbox>
                <w10:wrap anchorx="page"/>
              </v:shape>
            </w:pict>
          </mc:Fallback>
        </mc:AlternateContent>
      </w:r>
      <w:r>
        <w:rPr>
          <w:rFonts w:ascii="Arial"/>
          <w:b/>
        </w:rPr>
        <w:t>FIGURE</w:t>
      </w:r>
      <w:r>
        <w:rPr>
          <w:rFonts w:ascii="Arial"/>
          <w:b/>
          <w:spacing w:val="40"/>
        </w:rPr>
        <w:t xml:space="preserve"> </w:t>
      </w:r>
      <w:r>
        <w:rPr>
          <w:rFonts w:ascii="Arial"/>
          <w:b/>
        </w:rPr>
        <w:t>8:</w:t>
      </w:r>
      <w:r>
        <w:rPr>
          <w:rFonts w:ascii="Arial"/>
          <w:b/>
          <w:spacing w:val="40"/>
        </w:rPr>
        <w:t xml:space="preserve"> </w:t>
      </w:r>
      <w:r>
        <w:t>THE</w:t>
      </w:r>
      <w:r>
        <w:rPr>
          <w:spacing w:val="40"/>
        </w:rPr>
        <w:t xml:space="preserve"> </w:t>
      </w:r>
      <w:r>
        <w:t>RECONSTRUCTED</w:t>
      </w:r>
      <w:r>
        <w:rPr>
          <w:spacing w:val="40"/>
        </w:rPr>
        <w:t xml:space="preserve"> </w:t>
      </w:r>
      <w:r>
        <w:t>SIGNALS</w:t>
      </w:r>
      <w:r>
        <w:rPr>
          <w:spacing w:val="40"/>
        </w:rPr>
        <w:t xml:space="preserve"> </w:t>
      </w:r>
      <w:r>
        <w:t>FOR INTACT AND IMPAIRED STRUCTURES.</w:t>
      </w:r>
    </w:p>
    <w:p w14:paraId="3C6E81AA" w14:textId="77777777" w:rsidR="00456665" w:rsidRDefault="00E95B62">
      <w:pPr>
        <w:ind w:left="908"/>
        <w:rPr>
          <w:sz w:val="20"/>
        </w:rPr>
      </w:pPr>
      <w:r>
        <w:rPr>
          <w:noProof/>
          <w:sz w:val="20"/>
        </w:rPr>
        <w:drawing>
          <wp:inline distT="0" distB="0" distL="0" distR="0" wp14:anchorId="3C6E81F9" wp14:editId="3C6E81FA">
            <wp:extent cx="2526178" cy="177345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2" cstate="print"/>
                    <a:stretch>
                      <a:fillRect/>
                    </a:stretch>
                  </pic:blipFill>
                  <pic:spPr>
                    <a:xfrm>
                      <a:off x="0" y="0"/>
                      <a:ext cx="2526178" cy="1773459"/>
                    </a:xfrm>
                    <a:prstGeom prst="rect">
                      <a:avLst/>
                    </a:prstGeom>
                  </pic:spPr>
                </pic:pic>
              </a:graphicData>
            </a:graphic>
          </wp:inline>
        </w:drawing>
      </w:r>
    </w:p>
    <w:p w14:paraId="3C6E81AB" w14:textId="77777777" w:rsidR="00456665" w:rsidRDefault="00E95B62">
      <w:pPr>
        <w:pStyle w:val="Heading5"/>
        <w:spacing w:before="20"/>
      </w:pPr>
      <w:r>
        <w:rPr>
          <w:rFonts w:ascii="Arial"/>
          <w:b/>
        </w:rPr>
        <w:t>FIGURE</w:t>
      </w:r>
      <w:r>
        <w:rPr>
          <w:rFonts w:ascii="Arial"/>
          <w:b/>
          <w:spacing w:val="40"/>
        </w:rPr>
        <w:t xml:space="preserve"> </w:t>
      </w:r>
      <w:r>
        <w:rPr>
          <w:rFonts w:ascii="Arial"/>
          <w:b/>
        </w:rPr>
        <w:t>9:</w:t>
      </w:r>
      <w:r>
        <w:rPr>
          <w:rFonts w:ascii="Arial"/>
          <w:b/>
          <w:spacing w:val="40"/>
        </w:rPr>
        <w:t xml:space="preserve"> </w:t>
      </w:r>
      <w:r>
        <w:t>THE</w:t>
      </w:r>
      <w:r>
        <w:rPr>
          <w:spacing w:val="40"/>
        </w:rPr>
        <w:t xml:space="preserve"> </w:t>
      </w:r>
      <w:r>
        <w:t>RECONSTRUCTED</w:t>
      </w:r>
      <w:r>
        <w:rPr>
          <w:spacing w:val="40"/>
        </w:rPr>
        <w:t xml:space="preserve"> </w:t>
      </w:r>
      <w:r>
        <w:t>SIGNALS</w:t>
      </w:r>
      <w:r>
        <w:rPr>
          <w:spacing w:val="40"/>
        </w:rPr>
        <w:t xml:space="preserve"> </w:t>
      </w:r>
      <w:r>
        <w:t>FOR DIFFERENT RELATIVE DEPTH.</w:t>
      </w:r>
    </w:p>
    <w:p w14:paraId="3C6E81AC" w14:textId="77777777" w:rsidR="00456665" w:rsidRDefault="00E95B62">
      <w:pPr>
        <w:ind w:left="979"/>
        <w:rPr>
          <w:sz w:val="20"/>
        </w:rPr>
      </w:pPr>
      <w:r>
        <w:rPr>
          <w:noProof/>
          <w:sz w:val="20"/>
        </w:rPr>
        <w:drawing>
          <wp:inline distT="0" distB="0" distL="0" distR="0" wp14:anchorId="3C6E81FB" wp14:editId="3C6E81FC">
            <wp:extent cx="2475857" cy="179832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 cstate="print"/>
                    <a:stretch>
                      <a:fillRect/>
                    </a:stretch>
                  </pic:blipFill>
                  <pic:spPr>
                    <a:xfrm>
                      <a:off x="0" y="0"/>
                      <a:ext cx="2475857" cy="1798320"/>
                    </a:xfrm>
                    <a:prstGeom prst="rect">
                      <a:avLst/>
                    </a:prstGeom>
                  </pic:spPr>
                </pic:pic>
              </a:graphicData>
            </a:graphic>
          </wp:inline>
        </w:drawing>
      </w:r>
    </w:p>
    <w:p w14:paraId="3C6E81AD" w14:textId="77777777" w:rsidR="00456665" w:rsidRDefault="00E95B62">
      <w:pPr>
        <w:ind w:left="465"/>
        <w:rPr>
          <w:sz w:val="20"/>
        </w:rPr>
      </w:pPr>
      <w:r>
        <w:rPr>
          <w:rFonts w:ascii="Arial"/>
          <w:b/>
          <w:sz w:val="20"/>
        </w:rPr>
        <w:t>FIGURE</w:t>
      </w:r>
      <w:r>
        <w:rPr>
          <w:rFonts w:ascii="Arial"/>
          <w:b/>
          <w:spacing w:val="40"/>
          <w:sz w:val="20"/>
        </w:rPr>
        <w:t xml:space="preserve"> </w:t>
      </w:r>
      <w:r>
        <w:rPr>
          <w:rFonts w:ascii="Arial"/>
          <w:b/>
          <w:sz w:val="20"/>
        </w:rPr>
        <w:t>10:</w:t>
      </w:r>
      <w:r>
        <w:rPr>
          <w:rFonts w:ascii="Arial"/>
          <w:b/>
          <w:spacing w:val="40"/>
          <w:sz w:val="20"/>
        </w:rPr>
        <w:t xml:space="preserve"> </w:t>
      </w:r>
      <w:r>
        <w:rPr>
          <w:sz w:val="20"/>
        </w:rPr>
        <w:t>THE</w:t>
      </w:r>
      <w:r>
        <w:rPr>
          <w:spacing w:val="40"/>
          <w:sz w:val="20"/>
        </w:rPr>
        <w:t xml:space="preserve"> </w:t>
      </w:r>
      <w:r>
        <w:rPr>
          <w:sz w:val="20"/>
        </w:rPr>
        <w:t>RECONSTRUCTED</w:t>
      </w:r>
      <w:r>
        <w:rPr>
          <w:spacing w:val="40"/>
          <w:sz w:val="20"/>
        </w:rPr>
        <w:t xml:space="preserve"> </w:t>
      </w:r>
      <w:r>
        <w:rPr>
          <w:sz w:val="20"/>
        </w:rPr>
        <w:t>SIGNALS</w:t>
      </w:r>
      <w:r>
        <w:rPr>
          <w:spacing w:val="40"/>
          <w:sz w:val="20"/>
        </w:rPr>
        <w:t xml:space="preserve"> </w:t>
      </w:r>
      <w:r>
        <w:rPr>
          <w:sz w:val="20"/>
        </w:rPr>
        <w:t>FOR DIFFERENT APPLIED REGION</w:t>
      </w:r>
    </w:p>
    <w:p w14:paraId="3C6E81AE" w14:textId="77777777" w:rsidR="00456665" w:rsidRDefault="00456665">
      <w:pPr>
        <w:rPr>
          <w:sz w:val="20"/>
        </w:rPr>
        <w:sectPr w:rsidR="00456665">
          <w:pgSz w:w="12240" w:h="15840"/>
          <w:pgMar w:top="1380" w:right="360" w:bottom="920" w:left="360" w:header="0" w:footer="723" w:gutter="0"/>
          <w:cols w:num="2" w:space="720" w:equalWidth="0">
            <w:col w:w="5533" w:space="138"/>
            <w:col w:w="5849"/>
          </w:cols>
        </w:sectPr>
      </w:pPr>
    </w:p>
    <w:p w14:paraId="3C6E81AF" w14:textId="77777777" w:rsidR="00456665" w:rsidRDefault="00456665">
      <w:pPr>
        <w:pStyle w:val="BodyText"/>
        <w:spacing w:before="60"/>
      </w:pPr>
    </w:p>
    <w:p w14:paraId="3C6E81B0" w14:textId="77777777" w:rsidR="00456665" w:rsidRDefault="00E95B62">
      <w:pPr>
        <w:pStyle w:val="Heading4"/>
        <w:numPr>
          <w:ilvl w:val="0"/>
          <w:numId w:val="2"/>
        </w:numPr>
        <w:tabs>
          <w:tab w:val="left" w:pos="718"/>
        </w:tabs>
        <w:spacing w:line="229" w:lineRule="exact"/>
        <w:ind w:left="718" w:hanging="358"/>
      </w:pPr>
      <w:r>
        <w:rPr>
          <w:spacing w:val="-2"/>
        </w:rPr>
        <w:t>CONCLUSION</w:t>
      </w:r>
    </w:p>
    <w:p w14:paraId="3C6E81B1" w14:textId="77777777" w:rsidR="00456665" w:rsidRDefault="00E95B62">
      <w:pPr>
        <w:pStyle w:val="BodyText"/>
        <w:ind w:left="359" w:right="85" w:firstLine="360"/>
        <w:jc w:val="both"/>
      </w:pPr>
      <w:r>
        <w:t xml:space="preserve">In this paper, a novel strategy </w:t>
      </w:r>
      <w:proofErr w:type="gramStart"/>
      <w:r>
        <w:t>combined</w:t>
      </w:r>
      <w:proofErr w:type="gramEnd"/>
      <w:r>
        <w:t xml:space="preserve"> time-domain spectral</w:t>
      </w:r>
      <w:r>
        <w:rPr>
          <w:spacing w:val="-6"/>
        </w:rPr>
        <w:t xml:space="preserve"> </w:t>
      </w:r>
      <w:r>
        <w:t>element</w:t>
      </w:r>
      <w:r>
        <w:rPr>
          <w:spacing w:val="-5"/>
        </w:rPr>
        <w:t xml:space="preserve"> </w:t>
      </w:r>
      <w:r>
        <w:t>method</w:t>
      </w:r>
      <w:r>
        <w:rPr>
          <w:spacing w:val="-6"/>
        </w:rPr>
        <w:t xml:space="preserve"> </w:t>
      </w:r>
      <w:r>
        <w:t>and</w:t>
      </w:r>
      <w:r>
        <w:rPr>
          <w:spacing w:val="-6"/>
        </w:rPr>
        <w:t xml:space="preserve"> </w:t>
      </w:r>
      <w:r>
        <w:t>time</w:t>
      </w:r>
      <w:r>
        <w:rPr>
          <w:spacing w:val="-6"/>
        </w:rPr>
        <w:t xml:space="preserve"> </w:t>
      </w:r>
      <w:r>
        <w:t>reversal</w:t>
      </w:r>
      <w:r>
        <w:rPr>
          <w:spacing w:val="-5"/>
        </w:rPr>
        <w:t xml:space="preserve"> </w:t>
      </w:r>
      <w:r>
        <w:t>method</w:t>
      </w:r>
      <w:r>
        <w:rPr>
          <w:spacing w:val="-6"/>
        </w:rPr>
        <w:t xml:space="preserve"> </w:t>
      </w:r>
      <w:r>
        <w:t>is</w:t>
      </w:r>
      <w:r>
        <w:rPr>
          <w:spacing w:val="-7"/>
        </w:rPr>
        <w:t xml:space="preserve"> </w:t>
      </w:r>
      <w:r>
        <w:t>developed. By comparing the results and mesh scale of traditional FE method,</w:t>
      </w:r>
      <w:r>
        <w:rPr>
          <w:spacing w:val="-10"/>
        </w:rPr>
        <w:t xml:space="preserve"> </w:t>
      </w:r>
      <w:r>
        <w:t>the</w:t>
      </w:r>
      <w:r>
        <w:rPr>
          <w:spacing w:val="-10"/>
        </w:rPr>
        <w:t xml:space="preserve"> </w:t>
      </w:r>
      <w:r>
        <w:t>effectiveness</w:t>
      </w:r>
      <w:r>
        <w:rPr>
          <w:spacing w:val="-12"/>
        </w:rPr>
        <w:t xml:space="preserve"> </w:t>
      </w:r>
      <w:r>
        <w:t>and</w:t>
      </w:r>
      <w:r>
        <w:rPr>
          <w:spacing w:val="-7"/>
        </w:rPr>
        <w:t xml:space="preserve"> </w:t>
      </w:r>
      <w:r>
        <w:t>efficiency</w:t>
      </w:r>
      <w:r>
        <w:rPr>
          <w:spacing w:val="-12"/>
        </w:rPr>
        <w:t xml:space="preserve"> </w:t>
      </w:r>
      <w:r>
        <w:t>of</w:t>
      </w:r>
      <w:r>
        <w:rPr>
          <w:spacing w:val="-12"/>
        </w:rPr>
        <w:t xml:space="preserve"> </w:t>
      </w:r>
      <w:r>
        <w:t>the</w:t>
      </w:r>
      <w:r>
        <w:rPr>
          <w:spacing w:val="-10"/>
        </w:rPr>
        <w:t xml:space="preserve"> </w:t>
      </w:r>
      <w:r>
        <w:t>proposed</w:t>
      </w:r>
      <w:r>
        <w:rPr>
          <w:spacing w:val="-7"/>
        </w:rPr>
        <w:t xml:space="preserve"> </w:t>
      </w:r>
      <w:r>
        <w:t>method are</w:t>
      </w:r>
      <w:r>
        <w:rPr>
          <w:spacing w:val="-1"/>
        </w:rPr>
        <w:t xml:space="preserve"> </w:t>
      </w:r>
      <w:r>
        <w:t>illustrated.</w:t>
      </w:r>
      <w:r>
        <w:rPr>
          <w:spacing w:val="-1"/>
        </w:rPr>
        <w:t xml:space="preserve"> </w:t>
      </w:r>
      <w:r>
        <w:t>Based</w:t>
      </w:r>
      <w:r>
        <w:rPr>
          <w:spacing w:val="-1"/>
        </w:rPr>
        <w:t xml:space="preserve"> </w:t>
      </w:r>
      <w:r>
        <w:t>on</w:t>
      </w:r>
      <w:r>
        <w:rPr>
          <w:spacing w:val="-3"/>
        </w:rPr>
        <w:t xml:space="preserve"> </w:t>
      </w:r>
      <w:r>
        <w:t>the</w:t>
      </w:r>
      <w:r>
        <w:rPr>
          <w:spacing w:val="-1"/>
        </w:rPr>
        <w:t xml:space="preserve"> </w:t>
      </w:r>
      <w:r>
        <w:t>results</w:t>
      </w:r>
      <w:r>
        <w:rPr>
          <w:spacing w:val="-2"/>
        </w:rPr>
        <w:t xml:space="preserve"> </w:t>
      </w:r>
      <w:r>
        <w:t>of</w:t>
      </w:r>
      <w:r>
        <w:rPr>
          <w:spacing w:val="-1"/>
        </w:rPr>
        <w:t xml:space="preserve"> </w:t>
      </w:r>
      <w:r>
        <w:t>time</w:t>
      </w:r>
      <w:r>
        <w:rPr>
          <w:spacing w:val="-1"/>
        </w:rPr>
        <w:t xml:space="preserve"> </w:t>
      </w:r>
      <w:r>
        <w:t>reversal method, the reconstructed signals of intact and impaired structures are obviously</w:t>
      </w:r>
      <w:r>
        <w:rPr>
          <w:spacing w:val="-13"/>
        </w:rPr>
        <w:t xml:space="preserve"> </w:t>
      </w:r>
      <w:r>
        <w:t>different,</w:t>
      </w:r>
      <w:r>
        <w:rPr>
          <w:spacing w:val="-12"/>
        </w:rPr>
        <w:t xml:space="preserve"> </w:t>
      </w:r>
      <w:r>
        <w:t>which</w:t>
      </w:r>
      <w:r>
        <w:rPr>
          <w:spacing w:val="-13"/>
        </w:rPr>
        <w:t xml:space="preserve"> </w:t>
      </w:r>
      <w:proofErr w:type="gramStart"/>
      <w:r>
        <w:t>has</w:t>
      </w:r>
      <w:r>
        <w:rPr>
          <w:spacing w:val="-12"/>
        </w:rPr>
        <w:t xml:space="preserve"> </w:t>
      </w:r>
      <w:r>
        <w:t>the</w:t>
      </w:r>
      <w:r>
        <w:rPr>
          <w:spacing w:val="-13"/>
        </w:rPr>
        <w:t xml:space="preserve"> </w:t>
      </w:r>
      <w:r>
        <w:t>ability</w:t>
      </w:r>
      <w:r>
        <w:rPr>
          <w:spacing w:val="-12"/>
        </w:rPr>
        <w:t xml:space="preserve"> </w:t>
      </w:r>
      <w:r>
        <w:t>to</w:t>
      </w:r>
      <w:proofErr w:type="gramEnd"/>
      <w:r>
        <w:rPr>
          <w:spacing w:val="-13"/>
        </w:rPr>
        <w:t xml:space="preserve"> </w:t>
      </w:r>
      <w:r>
        <w:t>be</w:t>
      </w:r>
      <w:r>
        <w:rPr>
          <w:spacing w:val="-12"/>
        </w:rPr>
        <w:t xml:space="preserve"> </w:t>
      </w:r>
      <w:r>
        <w:t>damage</w:t>
      </w:r>
      <w:r>
        <w:rPr>
          <w:spacing w:val="-13"/>
        </w:rPr>
        <w:t xml:space="preserve"> </w:t>
      </w:r>
      <w:r>
        <w:t>indicator. The results of different cases render that this strategy has the potential to reveal the depth and location of cracks.</w:t>
      </w:r>
    </w:p>
    <w:p w14:paraId="3C6E81B2" w14:textId="77777777" w:rsidR="00456665" w:rsidRDefault="00456665">
      <w:pPr>
        <w:pStyle w:val="BodyText"/>
        <w:spacing w:before="1"/>
      </w:pPr>
    </w:p>
    <w:p w14:paraId="3C6E81B3" w14:textId="77777777" w:rsidR="00456665" w:rsidRDefault="00E95B62">
      <w:pPr>
        <w:pStyle w:val="Heading4"/>
        <w:ind w:firstLine="0"/>
      </w:pPr>
      <w:r>
        <w:rPr>
          <w:spacing w:val="-2"/>
        </w:rPr>
        <w:t>ACKNOWLEDGEMENTS</w:t>
      </w:r>
    </w:p>
    <w:p w14:paraId="3C6E81B4" w14:textId="77777777" w:rsidR="00456665" w:rsidRDefault="00E95B62">
      <w:pPr>
        <w:pStyle w:val="BodyText"/>
        <w:spacing w:before="1"/>
        <w:ind w:left="359" w:right="85" w:firstLine="359"/>
        <w:jc w:val="both"/>
      </w:pPr>
      <w:r>
        <w:t xml:space="preserve">This study is supported by the National Natural Science Foundation of China (Grant 51705422), China Postdoctoral Science Foundation (Grant 2018M633570), and Fundamental Research Funds for the Central Universities (Grant </w:t>
      </w:r>
      <w:r>
        <w:rPr>
          <w:spacing w:val="-2"/>
        </w:rPr>
        <w:t>3102017OQD004).</w:t>
      </w:r>
    </w:p>
    <w:p w14:paraId="3C6E81B5" w14:textId="77777777" w:rsidR="00456665" w:rsidRDefault="00456665">
      <w:pPr>
        <w:pStyle w:val="BodyText"/>
      </w:pPr>
    </w:p>
    <w:p w14:paraId="3C6E81B6" w14:textId="77777777" w:rsidR="00456665" w:rsidRDefault="00E95B62">
      <w:pPr>
        <w:pStyle w:val="Heading4"/>
        <w:spacing w:line="229" w:lineRule="exact"/>
        <w:ind w:firstLine="0"/>
      </w:pPr>
      <w:r>
        <w:rPr>
          <w:spacing w:val="-2"/>
        </w:rPr>
        <w:t>REFERENCES</w:t>
      </w:r>
    </w:p>
    <w:p w14:paraId="3C6E81B7" w14:textId="77777777" w:rsidR="00456665" w:rsidRDefault="00E95B62">
      <w:pPr>
        <w:pStyle w:val="ListParagraph"/>
        <w:numPr>
          <w:ilvl w:val="0"/>
          <w:numId w:val="1"/>
        </w:numPr>
        <w:tabs>
          <w:tab w:val="left" w:pos="1123"/>
        </w:tabs>
        <w:ind w:right="86" w:firstLine="427"/>
        <w:jc w:val="both"/>
        <w:rPr>
          <w:sz w:val="20"/>
        </w:rPr>
      </w:pPr>
      <w:r>
        <w:rPr>
          <w:noProof/>
          <w:sz w:val="20"/>
        </w:rPr>
        <mc:AlternateContent>
          <mc:Choice Requires="wps">
            <w:drawing>
              <wp:anchor distT="0" distB="0" distL="0" distR="0" simplePos="0" relativeHeight="15738880" behindDoc="0" locked="0" layoutInCell="1" allowOverlap="1" wp14:anchorId="3C6E81FD" wp14:editId="3C6E81FE">
                <wp:simplePos x="0" y="0"/>
                <wp:positionH relativeFrom="page">
                  <wp:posOffset>222301</wp:posOffset>
                </wp:positionH>
                <wp:positionV relativeFrom="paragraph">
                  <wp:posOffset>332263</wp:posOffset>
                </wp:positionV>
                <wp:extent cx="7409180" cy="17780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409180" cy="1778000"/>
                        </a:xfrm>
                        <a:prstGeom prst="rect">
                          <a:avLst/>
                        </a:prstGeom>
                      </wps:spPr>
                      <wps:txbx>
                        <w:txbxContent>
                          <w:p w14:paraId="3C6E820B"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wps:txbx>
                      <wps:bodyPr wrap="square" lIns="0" tIns="0" rIns="0" bIns="0" rtlCol="0">
                        <a:noAutofit/>
                      </wps:bodyPr>
                    </wps:wsp>
                  </a:graphicData>
                </a:graphic>
              </wp:anchor>
            </w:drawing>
          </mc:Choice>
          <mc:Fallback>
            <w:pict>
              <v:shape w14:anchorId="3C6E81FD" id="Textbox 37" o:spid="_x0000_s1033" type="#_x0000_t202" style="position:absolute;left:0;text-align:left;margin-left:17.5pt;margin-top:26.15pt;width:583.4pt;height:140pt;rotation:-45;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" filled="f" stroked="f">
                <v:textbox inset="0,0,0,0">
                  <w:txbxContent>
                    <w:p w14:paraId="3C6E820B" w14:textId="77777777" w:rsidR="00456665" w:rsidRDefault="00E95B62">
                      <w:pPr>
                        <w:spacing w:line="2800" w:lineRule="exact"/>
                        <w:rPr>
                          <w:rFonts w:ascii="Arial"/>
                          <w:b/>
                          <w:color w:val="000000"/>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pPr>
                      <w:r>
                        <w:rPr>
                          <w:rFonts w:ascii="Arial"/>
                          <w:b/>
                          <w:color w:val="000000"/>
                          <w:spacing w:val="-2"/>
                          <w:sz w:val="280"/>
                          <w14:textOutline w14:w="0" w14:cap="flat" w14:cmpd="sng" w14:algn="ctr">
                            <w14:solidFill>
                              <w14:srgbClr w14:val="000000">
                                <w14:alpha w14:val="60392"/>
                              </w14:srgbClr>
                            </w14:solidFill>
                            <w14:prstDash w14:val="solid"/>
                            <w14:bevel/>
                          </w14:textOutline>
                          <w14:textFill>
                            <w14:solidFill>
                              <w14:srgbClr w14:val="000000">
                                <w14:alpha w14:val="60392"/>
                              </w14:srgbClr>
                            </w14:solidFill>
                          </w14:textFill>
                        </w:rPr>
                        <w:t>SAMPLE</w:t>
                      </w:r>
                    </w:p>
                  </w:txbxContent>
                </v:textbox>
                <w10:wrap anchorx="page"/>
              </v:shape>
            </w:pict>
          </mc:Fallback>
        </mc:AlternateContent>
      </w:r>
      <w:r>
        <w:rPr>
          <w:sz w:val="20"/>
        </w:rPr>
        <w:t xml:space="preserve">M.F. Haider, M.Y. Bhuiyan, B. Poddar, B. Lin, V. </w:t>
      </w:r>
      <w:proofErr w:type="spellStart"/>
      <w:r>
        <w:rPr>
          <w:sz w:val="20"/>
        </w:rPr>
        <w:t>Giurgiutiu</w:t>
      </w:r>
      <w:proofErr w:type="spellEnd"/>
      <w:r>
        <w:rPr>
          <w:sz w:val="20"/>
        </w:rPr>
        <w:t>, Analytical and experimental investigation of the interaction of Lamb waves in a stiffened aluminum</w:t>
      </w:r>
      <w:r>
        <w:rPr>
          <w:spacing w:val="-1"/>
          <w:sz w:val="20"/>
        </w:rPr>
        <w:t xml:space="preserve"> </w:t>
      </w:r>
      <w:r>
        <w:rPr>
          <w:sz w:val="20"/>
        </w:rPr>
        <w:t>plate with a horizontal</w:t>
      </w:r>
      <w:r>
        <w:rPr>
          <w:spacing w:val="-9"/>
          <w:sz w:val="20"/>
        </w:rPr>
        <w:t xml:space="preserve"> </w:t>
      </w:r>
      <w:r>
        <w:rPr>
          <w:sz w:val="20"/>
        </w:rPr>
        <w:t>crack</w:t>
      </w:r>
      <w:r>
        <w:rPr>
          <w:spacing w:val="-10"/>
          <w:sz w:val="20"/>
        </w:rPr>
        <w:t xml:space="preserve"> </w:t>
      </w:r>
      <w:r>
        <w:rPr>
          <w:sz w:val="20"/>
        </w:rPr>
        <w:t>at</w:t>
      </w:r>
      <w:r>
        <w:rPr>
          <w:spacing w:val="-9"/>
          <w:sz w:val="20"/>
        </w:rPr>
        <w:t xml:space="preserve"> </w:t>
      </w:r>
      <w:r>
        <w:rPr>
          <w:sz w:val="20"/>
        </w:rPr>
        <w:t>the</w:t>
      </w:r>
      <w:r>
        <w:rPr>
          <w:spacing w:val="-9"/>
          <w:sz w:val="20"/>
        </w:rPr>
        <w:t xml:space="preserve"> </w:t>
      </w:r>
      <w:r>
        <w:rPr>
          <w:sz w:val="20"/>
        </w:rPr>
        <w:t>root</w:t>
      </w:r>
      <w:r>
        <w:rPr>
          <w:spacing w:val="-9"/>
          <w:sz w:val="20"/>
        </w:rPr>
        <w:t xml:space="preserve"> </w:t>
      </w:r>
      <w:r>
        <w:rPr>
          <w:sz w:val="20"/>
        </w:rPr>
        <w:t>of</w:t>
      </w:r>
      <w:r>
        <w:rPr>
          <w:spacing w:val="-10"/>
          <w:sz w:val="20"/>
        </w:rPr>
        <w:t xml:space="preserve"> </w:t>
      </w:r>
      <w:r>
        <w:rPr>
          <w:sz w:val="20"/>
        </w:rPr>
        <w:t>the</w:t>
      </w:r>
      <w:r>
        <w:rPr>
          <w:spacing w:val="-9"/>
          <w:sz w:val="20"/>
        </w:rPr>
        <w:t xml:space="preserve"> </w:t>
      </w:r>
      <w:r>
        <w:rPr>
          <w:sz w:val="20"/>
        </w:rPr>
        <w:t>stiffener,</w:t>
      </w:r>
      <w:r>
        <w:rPr>
          <w:spacing w:val="-9"/>
          <w:sz w:val="20"/>
        </w:rPr>
        <w:t xml:space="preserve"> </w:t>
      </w:r>
      <w:r>
        <w:rPr>
          <w:sz w:val="20"/>
        </w:rPr>
        <w:t>Journal</w:t>
      </w:r>
      <w:r>
        <w:rPr>
          <w:spacing w:val="-9"/>
          <w:sz w:val="20"/>
        </w:rPr>
        <w:t xml:space="preserve"> </w:t>
      </w:r>
      <w:r>
        <w:rPr>
          <w:sz w:val="20"/>
        </w:rPr>
        <w:t>of</w:t>
      </w:r>
      <w:r>
        <w:rPr>
          <w:spacing w:val="-9"/>
          <w:sz w:val="20"/>
        </w:rPr>
        <w:t xml:space="preserve"> </w:t>
      </w:r>
      <w:r>
        <w:rPr>
          <w:sz w:val="20"/>
        </w:rPr>
        <w:t>Sound</w:t>
      </w:r>
      <w:r>
        <w:rPr>
          <w:spacing w:val="-6"/>
          <w:sz w:val="20"/>
        </w:rPr>
        <w:t xml:space="preserve"> </w:t>
      </w:r>
      <w:r>
        <w:rPr>
          <w:sz w:val="20"/>
        </w:rPr>
        <w:t>and Vibration 431 (2018) 212-225.</w:t>
      </w:r>
    </w:p>
    <w:p w14:paraId="3C6E81B8" w14:textId="77777777" w:rsidR="00456665" w:rsidRDefault="00E95B62">
      <w:pPr>
        <w:pStyle w:val="ListParagraph"/>
        <w:numPr>
          <w:ilvl w:val="0"/>
          <w:numId w:val="1"/>
        </w:numPr>
        <w:tabs>
          <w:tab w:val="left" w:pos="1111"/>
        </w:tabs>
        <w:ind w:right="88" w:firstLine="427"/>
        <w:jc w:val="both"/>
        <w:rPr>
          <w:sz w:val="20"/>
        </w:rPr>
      </w:pPr>
      <w:r>
        <w:rPr>
          <w:sz w:val="20"/>
        </w:rPr>
        <w:t xml:space="preserve">W. Ostachowicz, P. Kudela, M. Krawczuk, A. Zak, Guided waves in structures for SHM, J. </w:t>
      </w:r>
      <w:proofErr w:type="spellStart"/>
      <w:r>
        <w:rPr>
          <w:sz w:val="20"/>
        </w:rPr>
        <w:t>Wiley&amp;Sons</w:t>
      </w:r>
      <w:proofErr w:type="spellEnd"/>
      <w:r>
        <w:rPr>
          <w:spacing w:val="80"/>
          <w:sz w:val="20"/>
        </w:rPr>
        <w:t xml:space="preserve"> </w:t>
      </w:r>
      <w:r>
        <w:rPr>
          <w:sz w:val="20"/>
        </w:rPr>
        <w:t>(2012).</w:t>
      </w:r>
    </w:p>
    <w:p w14:paraId="3C6E81B9" w14:textId="77777777" w:rsidR="00456665" w:rsidRDefault="00E95B62">
      <w:pPr>
        <w:pStyle w:val="ListParagraph"/>
        <w:numPr>
          <w:ilvl w:val="0"/>
          <w:numId w:val="1"/>
        </w:numPr>
        <w:tabs>
          <w:tab w:val="left" w:pos="1096"/>
        </w:tabs>
        <w:spacing w:before="1"/>
        <w:ind w:right="84" w:firstLine="427"/>
        <w:jc w:val="both"/>
        <w:rPr>
          <w:sz w:val="20"/>
        </w:rPr>
      </w:pPr>
      <w:r>
        <w:rPr>
          <w:sz w:val="20"/>
        </w:rPr>
        <w:t>C.H. Wang, J.T. Rose, F.K. Chang, A synthetic time-reversal</w:t>
      </w:r>
      <w:r>
        <w:rPr>
          <w:spacing w:val="-7"/>
          <w:sz w:val="20"/>
        </w:rPr>
        <w:t xml:space="preserve"> </w:t>
      </w:r>
      <w:r>
        <w:rPr>
          <w:sz w:val="20"/>
        </w:rPr>
        <w:t>imaging</w:t>
      </w:r>
      <w:r>
        <w:rPr>
          <w:spacing w:val="-6"/>
          <w:sz w:val="20"/>
        </w:rPr>
        <w:t xml:space="preserve"> </w:t>
      </w:r>
      <w:r>
        <w:rPr>
          <w:sz w:val="20"/>
        </w:rPr>
        <w:t>method</w:t>
      </w:r>
      <w:r>
        <w:rPr>
          <w:spacing w:val="-6"/>
          <w:sz w:val="20"/>
        </w:rPr>
        <w:t xml:space="preserve"> </w:t>
      </w:r>
      <w:r>
        <w:rPr>
          <w:sz w:val="20"/>
        </w:rPr>
        <w:t>for</w:t>
      </w:r>
      <w:r>
        <w:rPr>
          <w:spacing w:val="-6"/>
          <w:sz w:val="20"/>
        </w:rPr>
        <w:t xml:space="preserve"> </w:t>
      </w:r>
      <w:r>
        <w:rPr>
          <w:sz w:val="20"/>
        </w:rPr>
        <w:t>structural</w:t>
      </w:r>
      <w:r>
        <w:rPr>
          <w:spacing w:val="-5"/>
          <w:sz w:val="20"/>
        </w:rPr>
        <w:t xml:space="preserve"> </w:t>
      </w:r>
      <w:r>
        <w:rPr>
          <w:sz w:val="20"/>
        </w:rPr>
        <w:t>health</w:t>
      </w:r>
      <w:r>
        <w:rPr>
          <w:spacing w:val="-6"/>
          <w:sz w:val="20"/>
        </w:rPr>
        <w:t xml:space="preserve"> </w:t>
      </w:r>
      <w:r>
        <w:rPr>
          <w:sz w:val="20"/>
        </w:rPr>
        <w:t>monitoring,</w:t>
      </w:r>
      <w:r>
        <w:rPr>
          <w:spacing w:val="-6"/>
          <w:sz w:val="20"/>
        </w:rPr>
        <w:t xml:space="preserve"> </w:t>
      </w:r>
      <w:r>
        <w:rPr>
          <w:sz w:val="20"/>
        </w:rPr>
        <w:t>Smart Materials &amp; Structures 13(2) (2004) 415-423.</w:t>
      </w:r>
    </w:p>
    <w:p w14:paraId="3C6E81BA" w14:textId="77777777" w:rsidR="00456665" w:rsidRDefault="00E95B62">
      <w:pPr>
        <w:pStyle w:val="ListParagraph"/>
        <w:numPr>
          <w:ilvl w:val="0"/>
          <w:numId w:val="1"/>
        </w:numPr>
        <w:tabs>
          <w:tab w:val="left" w:pos="1125"/>
        </w:tabs>
        <w:spacing w:before="1"/>
        <w:ind w:right="88" w:firstLine="427"/>
        <w:jc w:val="both"/>
        <w:rPr>
          <w:sz w:val="20"/>
        </w:rPr>
      </w:pPr>
      <w:r>
        <w:rPr>
          <w:sz w:val="20"/>
        </w:rPr>
        <w:t>M. Fink, Time reversed acoustics, AIP Conference Proceedings, 2001.</w:t>
      </w:r>
    </w:p>
    <w:p w14:paraId="3C6E81BB" w14:textId="77777777" w:rsidR="00456665" w:rsidRDefault="00E95B62">
      <w:pPr>
        <w:pStyle w:val="ListParagraph"/>
        <w:numPr>
          <w:ilvl w:val="0"/>
          <w:numId w:val="1"/>
        </w:numPr>
        <w:tabs>
          <w:tab w:val="left" w:pos="1060"/>
        </w:tabs>
        <w:ind w:right="86" w:firstLine="427"/>
        <w:jc w:val="both"/>
        <w:rPr>
          <w:sz w:val="20"/>
        </w:rPr>
      </w:pPr>
      <w:r>
        <w:rPr>
          <w:sz w:val="20"/>
        </w:rPr>
        <w:t>Draeger,</w:t>
      </w:r>
      <w:r>
        <w:rPr>
          <w:spacing w:val="-13"/>
          <w:sz w:val="20"/>
        </w:rPr>
        <w:t xml:space="preserve"> </w:t>
      </w:r>
      <w:r>
        <w:rPr>
          <w:sz w:val="20"/>
        </w:rPr>
        <w:t>Carsten,</w:t>
      </w:r>
      <w:r>
        <w:rPr>
          <w:spacing w:val="-12"/>
          <w:sz w:val="20"/>
        </w:rPr>
        <w:t xml:space="preserve"> </w:t>
      </w:r>
      <w:r>
        <w:rPr>
          <w:sz w:val="20"/>
        </w:rPr>
        <w:t>Theory</w:t>
      </w:r>
      <w:r>
        <w:rPr>
          <w:spacing w:val="-13"/>
          <w:sz w:val="20"/>
        </w:rPr>
        <w:t xml:space="preserve"> </w:t>
      </w:r>
      <w:r>
        <w:rPr>
          <w:sz w:val="20"/>
        </w:rPr>
        <w:t>of</w:t>
      </w:r>
      <w:r>
        <w:rPr>
          <w:spacing w:val="-12"/>
          <w:sz w:val="20"/>
        </w:rPr>
        <w:t xml:space="preserve"> </w:t>
      </w:r>
      <w:r>
        <w:rPr>
          <w:sz w:val="20"/>
        </w:rPr>
        <w:t>the</w:t>
      </w:r>
      <w:r>
        <w:rPr>
          <w:spacing w:val="-13"/>
          <w:sz w:val="20"/>
        </w:rPr>
        <w:t xml:space="preserve"> </w:t>
      </w:r>
      <w:r>
        <w:rPr>
          <w:sz w:val="20"/>
        </w:rPr>
        <w:t>time-reversal</w:t>
      </w:r>
      <w:r>
        <w:rPr>
          <w:spacing w:val="-12"/>
          <w:sz w:val="20"/>
        </w:rPr>
        <w:t xml:space="preserve"> </w:t>
      </w:r>
      <w:r>
        <w:rPr>
          <w:sz w:val="20"/>
        </w:rPr>
        <w:t>process</w:t>
      </w:r>
      <w:r>
        <w:rPr>
          <w:spacing w:val="-13"/>
          <w:sz w:val="20"/>
        </w:rPr>
        <w:t xml:space="preserve"> </w:t>
      </w:r>
      <w:r>
        <w:rPr>
          <w:sz w:val="20"/>
        </w:rPr>
        <w:t>in solids,</w:t>
      </w:r>
      <w:r>
        <w:rPr>
          <w:spacing w:val="-4"/>
          <w:sz w:val="20"/>
        </w:rPr>
        <w:t xml:space="preserve"> </w:t>
      </w:r>
      <w:r>
        <w:rPr>
          <w:sz w:val="20"/>
        </w:rPr>
        <w:t>The Journal of</w:t>
      </w:r>
      <w:r>
        <w:rPr>
          <w:spacing w:val="-2"/>
          <w:sz w:val="20"/>
        </w:rPr>
        <w:t xml:space="preserve"> </w:t>
      </w:r>
      <w:r>
        <w:rPr>
          <w:sz w:val="20"/>
        </w:rPr>
        <w:t>the</w:t>
      </w:r>
      <w:r>
        <w:rPr>
          <w:spacing w:val="-9"/>
          <w:sz w:val="20"/>
        </w:rPr>
        <w:t xml:space="preserve"> </w:t>
      </w:r>
      <w:r>
        <w:rPr>
          <w:sz w:val="20"/>
        </w:rPr>
        <w:t>Acoustical Society</w:t>
      </w:r>
      <w:r>
        <w:rPr>
          <w:spacing w:val="-4"/>
          <w:sz w:val="20"/>
        </w:rPr>
        <w:t xml:space="preserve"> </w:t>
      </w:r>
      <w:r>
        <w:rPr>
          <w:sz w:val="20"/>
        </w:rPr>
        <w:t>of</w:t>
      </w:r>
      <w:r>
        <w:rPr>
          <w:spacing w:val="-10"/>
          <w:sz w:val="20"/>
        </w:rPr>
        <w:t xml:space="preserve"> </w:t>
      </w:r>
      <w:r>
        <w:rPr>
          <w:sz w:val="20"/>
        </w:rPr>
        <w:t>America 102(3) (1997) 1289.</w:t>
      </w:r>
    </w:p>
    <w:p w14:paraId="3C6E81BC" w14:textId="77777777" w:rsidR="00456665" w:rsidRDefault="00E95B62">
      <w:pPr>
        <w:pStyle w:val="ListParagraph"/>
        <w:numPr>
          <w:ilvl w:val="0"/>
          <w:numId w:val="1"/>
        </w:numPr>
        <w:tabs>
          <w:tab w:val="left" w:pos="1120"/>
        </w:tabs>
        <w:ind w:right="38" w:firstLine="427"/>
        <w:jc w:val="both"/>
        <w:rPr>
          <w:sz w:val="20"/>
        </w:rPr>
      </w:pPr>
      <w:r>
        <w:rPr>
          <w:sz w:val="20"/>
        </w:rPr>
        <w:t xml:space="preserve">H.W. Park, H. Sohn, K.H. Law, C.R. Farrar, Time </w:t>
      </w:r>
      <w:r>
        <w:rPr>
          <w:spacing w:val="-2"/>
          <w:sz w:val="20"/>
        </w:rPr>
        <w:t>reversal</w:t>
      </w:r>
      <w:r>
        <w:rPr>
          <w:spacing w:val="-4"/>
          <w:sz w:val="20"/>
        </w:rPr>
        <w:t xml:space="preserve"> </w:t>
      </w:r>
      <w:r>
        <w:rPr>
          <w:spacing w:val="-2"/>
          <w:sz w:val="20"/>
        </w:rPr>
        <w:t>active</w:t>
      </w:r>
      <w:r>
        <w:rPr>
          <w:spacing w:val="-4"/>
          <w:sz w:val="20"/>
        </w:rPr>
        <w:t xml:space="preserve"> </w:t>
      </w:r>
      <w:r>
        <w:rPr>
          <w:spacing w:val="-2"/>
          <w:sz w:val="20"/>
        </w:rPr>
        <w:t>sensing</w:t>
      </w:r>
      <w:r>
        <w:rPr>
          <w:spacing w:val="-3"/>
          <w:sz w:val="20"/>
        </w:rPr>
        <w:t xml:space="preserve"> </w:t>
      </w:r>
      <w:r>
        <w:rPr>
          <w:spacing w:val="-2"/>
          <w:sz w:val="20"/>
        </w:rPr>
        <w:t>for</w:t>
      </w:r>
      <w:r>
        <w:rPr>
          <w:spacing w:val="-3"/>
          <w:sz w:val="20"/>
        </w:rPr>
        <w:t xml:space="preserve"> </w:t>
      </w:r>
      <w:r>
        <w:rPr>
          <w:spacing w:val="-2"/>
          <w:sz w:val="20"/>
        </w:rPr>
        <w:t>health</w:t>
      </w:r>
      <w:r>
        <w:rPr>
          <w:spacing w:val="-3"/>
          <w:sz w:val="20"/>
        </w:rPr>
        <w:t xml:space="preserve"> </w:t>
      </w:r>
      <w:r>
        <w:rPr>
          <w:spacing w:val="-2"/>
          <w:sz w:val="20"/>
        </w:rPr>
        <w:t>monitoring</w:t>
      </w:r>
      <w:r>
        <w:rPr>
          <w:spacing w:val="-5"/>
          <w:sz w:val="20"/>
        </w:rPr>
        <w:t xml:space="preserve"> </w:t>
      </w:r>
      <w:r>
        <w:rPr>
          <w:spacing w:val="-2"/>
          <w:sz w:val="20"/>
        </w:rPr>
        <w:t>of</w:t>
      </w:r>
      <w:r>
        <w:rPr>
          <w:spacing w:val="-6"/>
          <w:sz w:val="20"/>
        </w:rPr>
        <w:t xml:space="preserve"> </w:t>
      </w:r>
      <w:r>
        <w:rPr>
          <w:spacing w:val="-2"/>
          <w:sz w:val="20"/>
        </w:rPr>
        <w:t>a</w:t>
      </w:r>
      <w:r>
        <w:rPr>
          <w:spacing w:val="-4"/>
          <w:sz w:val="20"/>
        </w:rPr>
        <w:t xml:space="preserve"> </w:t>
      </w:r>
      <w:r>
        <w:rPr>
          <w:spacing w:val="-2"/>
          <w:sz w:val="20"/>
        </w:rPr>
        <w:t>composite</w:t>
      </w:r>
      <w:r>
        <w:rPr>
          <w:spacing w:val="-4"/>
          <w:sz w:val="20"/>
        </w:rPr>
        <w:t xml:space="preserve"> </w:t>
      </w:r>
      <w:r>
        <w:rPr>
          <w:spacing w:val="-2"/>
          <w:sz w:val="20"/>
        </w:rPr>
        <w:t xml:space="preserve">plate, </w:t>
      </w:r>
      <w:r>
        <w:rPr>
          <w:sz w:val="20"/>
        </w:rPr>
        <w:t>Journal of Sound and Vibration 302(1-2) (2007) 50-66.</w:t>
      </w:r>
    </w:p>
    <w:p w14:paraId="3C6E81BD" w14:textId="77777777" w:rsidR="00456665" w:rsidRDefault="00E95B62">
      <w:pPr>
        <w:pStyle w:val="ListParagraph"/>
        <w:numPr>
          <w:ilvl w:val="0"/>
          <w:numId w:val="1"/>
        </w:numPr>
        <w:tabs>
          <w:tab w:val="left" w:pos="1077"/>
        </w:tabs>
        <w:ind w:right="88" w:firstLine="427"/>
        <w:jc w:val="both"/>
        <w:rPr>
          <w:sz w:val="20"/>
        </w:rPr>
      </w:pPr>
      <w:r>
        <w:rPr>
          <w:sz w:val="20"/>
        </w:rPr>
        <w:t>B.</w:t>
      </w:r>
      <w:r>
        <w:rPr>
          <w:spacing w:val="-10"/>
          <w:sz w:val="20"/>
        </w:rPr>
        <w:t xml:space="preserve"> </w:t>
      </w:r>
      <w:r>
        <w:rPr>
          <w:sz w:val="20"/>
        </w:rPr>
        <w:t>Poddar,</w:t>
      </w:r>
      <w:r>
        <w:rPr>
          <w:spacing w:val="-13"/>
          <w:sz w:val="20"/>
        </w:rPr>
        <w:t xml:space="preserve"> </w:t>
      </w:r>
      <w:r>
        <w:rPr>
          <w:sz w:val="20"/>
        </w:rPr>
        <w:t>A.</w:t>
      </w:r>
      <w:r>
        <w:rPr>
          <w:spacing w:val="-4"/>
          <w:sz w:val="20"/>
        </w:rPr>
        <w:t xml:space="preserve"> </w:t>
      </w:r>
      <w:r>
        <w:rPr>
          <w:sz w:val="20"/>
        </w:rPr>
        <w:t>Kumar,</w:t>
      </w:r>
      <w:r>
        <w:rPr>
          <w:spacing w:val="-4"/>
          <w:sz w:val="20"/>
        </w:rPr>
        <w:t xml:space="preserve"> </w:t>
      </w:r>
      <w:r>
        <w:rPr>
          <w:sz w:val="20"/>
        </w:rPr>
        <w:t>M.</w:t>
      </w:r>
      <w:r>
        <w:rPr>
          <w:spacing w:val="-7"/>
          <w:sz w:val="20"/>
        </w:rPr>
        <w:t xml:space="preserve"> </w:t>
      </w:r>
      <w:r>
        <w:rPr>
          <w:sz w:val="20"/>
        </w:rPr>
        <w:t>Mitra,</w:t>
      </w:r>
      <w:r>
        <w:rPr>
          <w:spacing w:val="-4"/>
          <w:sz w:val="20"/>
        </w:rPr>
        <w:t xml:space="preserve"> </w:t>
      </w:r>
      <w:r>
        <w:rPr>
          <w:sz w:val="20"/>
        </w:rPr>
        <w:t>P.M.</w:t>
      </w:r>
      <w:r>
        <w:rPr>
          <w:spacing w:val="-7"/>
          <w:sz w:val="20"/>
        </w:rPr>
        <w:t xml:space="preserve"> </w:t>
      </w:r>
      <w:r>
        <w:rPr>
          <w:sz w:val="20"/>
        </w:rPr>
        <w:t>Mujumdar,</w:t>
      </w:r>
      <w:r>
        <w:rPr>
          <w:spacing w:val="-8"/>
          <w:sz w:val="20"/>
        </w:rPr>
        <w:t xml:space="preserve"> </w:t>
      </w:r>
      <w:r>
        <w:rPr>
          <w:sz w:val="20"/>
        </w:rPr>
        <w:t>Time reversibility</w:t>
      </w:r>
      <w:r>
        <w:rPr>
          <w:spacing w:val="-3"/>
          <w:sz w:val="20"/>
        </w:rPr>
        <w:t xml:space="preserve"> </w:t>
      </w:r>
      <w:r>
        <w:rPr>
          <w:sz w:val="20"/>
        </w:rPr>
        <w:t>of</w:t>
      </w:r>
      <w:r>
        <w:rPr>
          <w:spacing w:val="-1"/>
          <w:sz w:val="20"/>
        </w:rPr>
        <w:t xml:space="preserve"> </w:t>
      </w:r>
      <w:r>
        <w:rPr>
          <w:sz w:val="20"/>
        </w:rPr>
        <w:t>a Lamb wave for damage detection</w:t>
      </w:r>
      <w:r>
        <w:rPr>
          <w:spacing w:val="-1"/>
          <w:sz w:val="20"/>
        </w:rPr>
        <w:t xml:space="preserve"> </w:t>
      </w:r>
      <w:r>
        <w:rPr>
          <w:sz w:val="20"/>
        </w:rPr>
        <w:t>in</w:t>
      </w:r>
      <w:r>
        <w:rPr>
          <w:spacing w:val="-1"/>
          <w:sz w:val="20"/>
        </w:rPr>
        <w:t xml:space="preserve"> </w:t>
      </w:r>
      <w:r>
        <w:rPr>
          <w:sz w:val="20"/>
        </w:rPr>
        <w:t>a metallic plate, Smart Materials and Structures 20(2) (2011) 025001.</w:t>
      </w:r>
    </w:p>
    <w:p w14:paraId="3C6E81BE" w14:textId="77777777" w:rsidR="00456665" w:rsidRDefault="00E95B62">
      <w:pPr>
        <w:pStyle w:val="ListParagraph"/>
        <w:numPr>
          <w:ilvl w:val="0"/>
          <w:numId w:val="1"/>
        </w:numPr>
        <w:tabs>
          <w:tab w:val="left" w:pos="1111"/>
        </w:tabs>
        <w:spacing w:before="1"/>
        <w:ind w:right="84" w:firstLine="427"/>
        <w:jc w:val="both"/>
        <w:rPr>
          <w:sz w:val="20"/>
        </w:rPr>
      </w:pPr>
      <w:r>
        <w:rPr>
          <w:sz w:val="20"/>
        </w:rPr>
        <w:t>F.K. Chang, Computerized time-reversal method for structural health monitoring, Nde for Health Monitoring &amp; Diagnostics, 2003.</w:t>
      </w:r>
    </w:p>
    <w:p w14:paraId="3C6E81BF" w14:textId="77777777" w:rsidR="00456665" w:rsidRDefault="00E95B62">
      <w:pPr>
        <w:pStyle w:val="ListParagraph"/>
        <w:numPr>
          <w:ilvl w:val="0"/>
          <w:numId w:val="1"/>
        </w:numPr>
        <w:tabs>
          <w:tab w:val="left" w:pos="1072"/>
        </w:tabs>
        <w:ind w:right="86" w:firstLine="427"/>
        <w:jc w:val="both"/>
        <w:rPr>
          <w:sz w:val="20"/>
        </w:rPr>
      </w:pPr>
      <w:r>
        <w:rPr>
          <w:sz w:val="20"/>
        </w:rPr>
        <w:t>D.</w:t>
      </w:r>
      <w:r>
        <w:rPr>
          <w:spacing w:val="-3"/>
          <w:sz w:val="20"/>
        </w:rPr>
        <w:t xml:space="preserve"> </w:t>
      </w:r>
      <w:r>
        <w:rPr>
          <w:sz w:val="20"/>
        </w:rPr>
        <w:t>Fei,</w:t>
      </w:r>
      <w:r>
        <w:rPr>
          <w:spacing w:val="-5"/>
          <w:sz w:val="20"/>
        </w:rPr>
        <w:t xml:space="preserve"> </w:t>
      </w:r>
      <w:r>
        <w:rPr>
          <w:sz w:val="20"/>
        </w:rPr>
        <w:t>B.</w:t>
      </w:r>
      <w:r>
        <w:rPr>
          <w:spacing w:val="-10"/>
          <w:sz w:val="20"/>
        </w:rPr>
        <w:t xml:space="preserve"> </w:t>
      </w:r>
      <w:r>
        <w:rPr>
          <w:sz w:val="20"/>
        </w:rPr>
        <w:t>Wu,</w:t>
      </w:r>
      <w:r>
        <w:rPr>
          <w:spacing w:val="-3"/>
          <w:sz w:val="20"/>
        </w:rPr>
        <w:t xml:space="preserve"> </w:t>
      </w:r>
      <w:r>
        <w:rPr>
          <w:sz w:val="20"/>
        </w:rPr>
        <w:t>C.</w:t>
      </w:r>
      <w:r>
        <w:rPr>
          <w:spacing w:val="-3"/>
          <w:sz w:val="20"/>
        </w:rPr>
        <w:t xml:space="preserve"> </w:t>
      </w:r>
      <w:r>
        <w:rPr>
          <w:sz w:val="20"/>
        </w:rPr>
        <w:t>He,</w:t>
      </w:r>
      <w:r>
        <w:rPr>
          <w:spacing w:val="-8"/>
          <w:sz w:val="20"/>
        </w:rPr>
        <w:t xml:space="preserve"> </w:t>
      </w:r>
      <w:r>
        <w:rPr>
          <w:sz w:val="20"/>
        </w:rPr>
        <w:t>Time</w:t>
      </w:r>
      <w:r>
        <w:rPr>
          <w:spacing w:val="-3"/>
          <w:sz w:val="20"/>
        </w:rPr>
        <w:t xml:space="preserve"> </w:t>
      </w:r>
      <w:r>
        <w:rPr>
          <w:sz w:val="20"/>
        </w:rPr>
        <w:t>reversal</w:t>
      </w:r>
      <w:r>
        <w:rPr>
          <w:spacing w:val="-2"/>
          <w:sz w:val="20"/>
        </w:rPr>
        <w:t xml:space="preserve"> </w:t>
      </w:r>
      <w:r>
        <w:rPr>
          <w:sz w:val="20"/>
        </w:rPr>
        <w:t>method</w:t>
      </w:r>
      <w:r>
        <w:rPr>
          <w:spacing w:val="-3"/>
          <w:sz w:val="20"/>
        </w:rPr>
        <w:t xml:space="preserve"> </w:t>
      </w:r>
      <w:r>
        <w:rPr>
          <w:sz w:val="20"/>
        </w:rPr>
        <w:t>for</w:t>
      </w:r>
      <w:r>
        <w:rPr>
          <w:spacing w:val="-3"/>
          <w:sz w:val="20"/>
        </w:rPr>
        <w:t xml:space="preserve"> </w:t>
      </w:r>
      <w:r>
        <w:rPr>
          <w:sz w:val="20"/>
        </w:rPr>
        <w:t>guided wave inspection in pipes, Frontiers of Mechanical Engineering in China 3(3) (2008) 251-260.</w:t>
      </w:r>
    </w:p>
    <w:p w14:paraId="3C6E81C0" w14:textId="77777777" w:rsidR="00456665" w:rsidRDefault="00E95B62">
      <w:pPr>
        <w:pStyle w:val="ListParagraph"/>
        <w:numPr>
          <w:ilvl w:val="0"/>
          <w:numId w:val="1"/>
        </w:numPr>
        <w:tabs>
          <w:tab w:val="left" w:pos="1215"/>
        </w:tabs>
        <w:ind w:right="87" w:firstLine="427"/>
        <w:jc w:val="both"/>
        <w:rPr>
          <w:sz w:val="20"/>
        </w:rPr>
      </w:pPr>
      <w:r>
        <w:rPr>
          <w:sz w:val="20"/>
        </w:rPr>
        <w:t>A.T. Patera, A spectral element method for fluid dynamics: Laminar flow in a channel expansion, Journal of Computational Physics 54(3) (1984) 468-488.</w:t>
      </w:r>
    </w:p>
    <w:p w14:paraId="3C6E81C1" w14:textId="77777777" w:rsidR="00456665" w:rsidRDefault="00E95B62">
      <w:pPr>
        <w:pStyle w:val="ListParagraph"/>
        <w:numPr>
          <w:ilvl w:val="0"/>
          <w:numId w:val="1"/>
        </w:numPr>
        <w:tabs>
          <w:tab w:val="left" w:pos="1159"/>
        </w:tabs>
        <w:ind w:right="87" w:firstLine="427"/>
        <w:jc w:val="both"/>
        <w:rPr>
          <w:sz w:val="20"/>
        </w:rPr>
      </w:pPr>
      <w:r>
        <w:rPr>
          <w:sz w:val="20"/>
        </w:rPr>
        <w:t>Chao</w:t>
      </w:r>
      <w:r>
        <w:rPr>
          <w:spacing w:val="-11"/>
          <w:sz w:val="20"/>
        </w:rPr>
        <w:t xml:space="preserve"> </w:t>
      </w:r>
      <w:r>
        <w:rPr>
          <w:sz w:val="20"/>
        </w:rPr>
        <w:t>Xu,</w:t>
      </w:r>
      <w:r>
        <w:rPr>
          <w:spacing w:val="-7"/>
          <w:sz w:val="20"/>
        </w:rPr>
        <w:t xml:space="preserve"> </w:t>
      </w:r>
      <w:r>
        <w:rPr>
          <w:sz w:val="20"/>
        </w:rPr>
        <w:t>Z.</w:t>
      </w:r>
      <w:r>
        <w:rPr>
          <w:spacing w:val="-13"/>
          <w:sz w:val="20"/>
        </w:rPr>
        <w:t xml:space="preserve"> </w:t>
      </w:r>
      <w:r>
        <w:rPr>
          <w:sz w:val="20"/>
        </w:rPr>
        <w:t>Yu,</w:t>
      </w:r>
      <w:r>
        <w:rPr>
          <w:spacing w:val="-9"/>
          <w:sz w:val="20"/>
        </w:rPr>
        <w:t xml:space="preserve"> </w:t>
      </w:r>
      <w:r>
        <w:rPr>
          <w:sz w:val="20"/>
        </w:rPr>
        <w:t>Numerical</w:t>
      </w:r>
      <w:r>
        <w:rPr>
          <w:spacing w:val="-10"/>
          <w:sz w:val="20"/>
        </w:rPr>
        <w:t xml:space="preserve"> </w:t>
      </w:r>
      <w:r>
        <w:rPr>
          <w:sz w:val="20"/>
        </w:rPr>
        <w:t>simulation</w:t>
      </w:r>
      <w:r>
        <w:rPr>
          <w:spacing w:val="-11"/>
          <w:sz w:val="20"/>
        </w:rPr>
        <w:t xml:space="preserve"> </w:t>
      </w:r>
      <w:r>
        <w:rPr>
          <w:sz w:val="20"/>
        </w:rPr>
        <w:t>of</w:t>
      </w:r>
      <w:r>
        <w:rPr>
          <w:spacing w:val="-11"/>
          <w:sz w:val="20"/>
        </w:rPr>
        <w:t xml:space="preserve"> </w:t>
      </w:r>
      <w:r>
        <w:rPr>
          <w:sz w:val="20"/>
        </w:rPr>
        <w:t>elastic</w:t>
      </w:r>
      <w:r>
        <w:rPr>
          <w:spacing w:val="-8"/>
          <w:sz w:val="20"/>
        </w:rPr>
        <w:t xml:space="preserve"> </w:t>
      </w:r>
      <w:r>
        <w:rPr>
          <w:sz w:val="20"/>
        </w:rPr>
        <w:t>wave propagation</w:t>
      </w:r>
      <w:r>
        <w:rPr>
          <w:spacing w:val="-5"/>
          <w:sz w:val="20"/>
        </w:rPr>
        <w:t xml:space="preserve"> </w:t>
      </w:r>
      <w:r>
        <w:rPr>
          <w:sz w:val="20"/>
        </w:rPr>
        <w:t>in</w:t>
      </w:r>
      <w:r>
        <w:rPr>
          <w:spacing w:val="-2"/>
          <w:sz w:val="20"/>
        </w:rPr>
        <w:t xml:space="preserve"> </w:t>
      </w:r>
      <w:r>
        <w:rPr>
          <w:sz w:val="20"/>
        </w:rPr>
        <w:t>functionally</w:t>
      </w:r>
      <w:r>
        <w:rPr>
          <w:spacing w:val="-2"/>
          <w:sz w:val="20"/>
        </w:rPr>
        <w:t xml:space="preserve"> </w:t>
      </w:r>
      <w:r>
        <w:rPr>
          <w:sz w:val="20"/>
        </w:rPr>
        <w:t>graded</w:t>
      </w:r>
      <w:r>
        <w:rPr>
          <w:spacing w:val="-3"/>
          <w:sz w:val="20"/>
        </w:rPr>
        <w:t xml:space="preserve"> </w:t>
      </w:r>
      <w:r>
        <w:rPr>
          <w:sz w:val="20"/>
        </w:rPr>
        <w:t>cylinders</w:t>
      </w:r>
      <w:r>
        <w:rPr>
          <w:spacing w:val="-2"/>
          <w:sz w:val="20"/>
        </w:rPr>
        <w:t xml:space="preserve"> </w:t>
      </w:r>
      <w:r>
        <w:rPr>
          <w:sz w:val="20"/>
        </w:rPr>
        <w:t>using</w:t>
      </w:r>
      <w:r>
        <w:rPr>
          <w:spacing w:val="-5"/>
          <w:sz w:val="20"/>
        </w:rPr>
        <w:t xml:space="preserve"> </w:t>
      </w:r>
      <w:r>
        <w:rPr>
          <w:sz w:val="20"/>
        </w:rPr>
        <w:t>time-domain spectral finite element method, Advances in Mechanical Engineering 9(11) (2017).</w:t>
      </w:r>
    </w:p>
    <w:p w14:paraId="3C6E81C2" w14:textId="77777777" w:rsidR="00456665" w:rsidRDefault="00E95B62">
      <w:pPr>
        <w:pStyle w:val="ListParagraph"/>
        <w:numPr>
          <w:ilvl w:val="0"/>
          <w:numId w:val="1"/>
        </w:numPr>
        <w:tabs>
          <w:tab w:val="left" w:pos="1196"/>
        </w:tabs>
        <w:ind w:right="88" w:firstLine="427"/>
        <w:jc w:val="both"/>
        <w:rPr>
          <w:sz w:val="20"/>
        </w:rPr>
      </w:pPr>
      <w:r>
        <w:rPr>
          <w:sz w:val="20"/>
        </w:rPr>
        <w:t>W. Ostachowicz, P. Kudela, M. Krawczuk, A. Zak, Guided Waves in Structures for SHM, Wiley &amp; Sons2011.</w:t>
      </w:r>
    </w:p>
    <w:p w14:paraId="3C6E81C3" w14:textId="77777777" w:rsidR="00456665" w:rsidRDefault="00E95B62">
      <w:pPr>
        <w:pStyle w:val="ListParagraph"/>
        <w:numPr>
          <w:ilvl w:val="0"/>
          <w:numId w:val="1"/>
        </w:numPr>
        <w:tabs>
          <w:tab w:val="left" w:pos="1328"/>
        </w:tabs>
        <w:spacing w:before="64"/>
        <w:ind w:right="353" w:firstLine="427"/>
        <w:jc w:val="both"/>
        <w:rPr>
          <w:sz w:val="20"/>
        </w:rPr>
      </w:pPr>
      <w:r>
        <w:br w:type="column"/>
      </w:r>
      <w:r>
        <w:rPr>
          <w:sz w:val="20"/>
        </w:rPr>
        <w:t xml:space="preserve">K.J. Bathe, Finite Element Method, Wiley Encyclopedia of </w:t>
      </w:r>
      <w:proofErr w:type="spellStart"/>
      <w:r>
        <w:rPr>
          <w:sz w:val="20"/>
        </w:rPr>
        <w:t>Conputer</w:t>
      </w:r>
      <w:proofErr w:type="spellEnd"/>
      <w:r>
        <w:rPr>
          <w:sz w:val="20"/>
        </w:rPr>
        <w:t xml:space="preserve"> Science and Engineering, 2000.</w:t>
      </w:r>
    </w:p>
    <w:p w14:paraId="3C6E81C4" w14:textId="77777777" w:rsidR="00456665" w:rsidRDefault="00E95B62">
      <w:pPr>
        <w:pStyle w:val="ListParagraph"/>
        <w:numPr>
          <w:ilvl w:val="0"/>
          <w:numId w:val="1"/>
        </w:numPr>
        <w:tabs>
          <w:tab w:val="left" w:pos="1191"/>
        </w:tabs>
        <w:ind w:right="358" w:firstLine="427"/>
        <w:jc w:val="both"/>
        <w:rPr>
          <w:sz w:val="20"/>
        </w:rPr>
      </w:pPr>
      <w:r>
        <w:rPr>
          <w:sz w:val="20"/>
        </w:rPr>
        <w:t>F. Moser, L.J. Jacobs, J. Qu, Modeling elastic wave propagation in waveguides with the finite element method, NDT&amp;E International 32(4) (1999) 225-234.</w:t>
      </w:r>
    </w:p>
    <w:sectPr w:rsidR="00456665">
      <w:pgSz w:w="12240" w:h="15840"/>
      <w:pgMar w:top="1380" w:right="360" w:bottom="920" w:left="360" w:header="0" w:footer="723" w:gutter="0"/>
      <w:cols w:num="2" w:space="720" w:equalWidth="0">
        <w:col w:w="5579" w:space="92"/>
        <w:col w:w="584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A7EAE" w14:textId="77777777" w:rsidR="00E95B62" w:rsidRDefault="00E95B62">
      <w:r>
        <w:separator/>
      </w:r>
    </w:p>
  </w:endnote>
  <w:endnote w:type="continuationSeparator" w:id="0">
    <w:p w14:paraId="7CB3BF2A" w14:textId="77777777" w:rsidR="00E95B62" w:rsidRDefault="00E9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81FF" w14:textId="77777777" w:rsidR="00456665" w:rsidRDefault="00E95B62">
    <w:pPr>
      <w:pStyle w:val="BodyText"/>
      <w:spacing w:line="14" w:lineRule="auto"/>
    </w:pPr>
    <w:r>
      <w:rPr>
        <w:noProof/>
      </w:rPr>
      <mc:AlternateContent>
        <mc:Choice Requires="wps">
          <w:drawing>
            <wp:anchor distT="0" distB="0" distL="0" distR="0" simplePos="0" relativeHeight="487369728" behindDoc="1" locked="0" layoutInCell="1" allowOverlap="1" wp14:anchorId="3C6E8200" wp14:editId="3C6E8201">
              <wp:simplePos x="0" y="0"/>
              <wp:positionH relativeFrom="page">
                <wp:posOffset>3816350</wp:posOffset>
              </wp:positionH>
              <wp:positionV relativeFrom="page">
                <wp:posOffset>9459607</wp:posOffset>
              </wp:positionV>
              <wp:extent cx="1524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3C6E820C" w14:textId="77777777" w:rsidR="00456665" w:rsidRDefault="00E95B62">
                          <w:pPr>
                            <w:pStyle w:val="BodyText"/>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C6E8200" id="_x0000_t202" coordsize="21600,21600" o:spt="202" path="m,l,21600r21600,l21600,xe">
              <v:stroke joinstyle="miter"/>
              <v:path gradientshapeok="t" o:connecttype="rect"/>
            </v:shapetype>
            <v:shape id="Textbox 1" o:spid="_x0000_s1034" type="#_x0000_t202" style="position:absolute;margin-left:300.5pt;margin-top:744.85pt;width:12pt;height:13.1pt;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" filled="f" stroked="f">
              <v:textbox inset="0,0,0,0">
                <w:txbxContent>
                  <w:p w14:paraId="3C6E820C" w14:textId="77777777" w:rsidR="00456665" w:rsidRDefault="00E95B62">
                    <w:pPr>
                      <w:pStyle w:val="BodyText"/>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7370240" behindDoc="1" locked="0" layoutInCell="1" allowOverlap="1" wp14:anchorId="3C6E8202" wp14:editId="3C6E8203">
              <wp:simplePos x="0" y="0"/>
              <wp:positionH relativeFrom="page">
                <wp:posOffset>5988862</wp:posOffset>
              </wp:positionH>
              <wp:positionV relativeFrom="page">
                <wp:posOffset>9459607</wp:posOffset>
              </wp:positionV>
              <wp:extent cx="133921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215" cy="166370"/>
                      </a:xfrm>
                      <a:prstGeom prst="rect">
                        <a:avLst/>
                      </a:prstGeom>
                    </wps:spPr>
                    <wps:txbx>
                      <w:txbxContent>
                        <w:p w14:paraId="3C6E820D" w14:textId="77777777" w:rsidR="00456665" w:rsidRDefault="00E95B62">
                          <w:pPr>
                            <w:pStyle w:val="BodyText"/>
                            <w:spacing w:before="11"/>
                            <w:ind w:left="20"/>
                          </w:pPr>
                          <w:r>
                            <w:t>Copyright</w:t>
                          </w:r>
                          <w:r>
                            <w:rPr>
                              <w:spacing w:val="-1"/>
                            </w:rPr>
                            <w:t xml:space="preserve"> </w:t>
                          </w:r>
                          <w:r>
                            <w:t xml:space="preserve">© 2025 </w:t>
                          </w:r>
                          <w:r>
                            <w:rPr>
                              <w:spacing w:val="-4"/>
                            </w:rPr>
                            <w:t>ASME</w:t>
                          </w:r>
                        </w:p>
                      </w:txbxContent>
                    </wps:txbx>
                    <wps:bodyPr wrap="square" lIns="0" tIns="0" rIns="0" bIns="0" rtlCol="0">
                      <a:noAutofit/>
                    </wps:bodyPr>
                  </wps:wsp>
                </a:graphicData>
              </a:graphic>
            </wp:anchor>
          </w:drawing>
        </mc:Choice>
        <mc:Fallback>
          <w:pict>
            <v:shape w14:anchorId="3C6E8202" id="Textbox 2" o:spid="_x0000_s1035" type="#_x0000_t202" style="position:absolute;margin-left:471.55pt;margin-top:744.85pt;width:105.45pt;height:13.1pt;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" filled="f" stroked="f">
              <v:textbox inset="0,0,0,0">
                <w:txbxContent>
                  <w:p w14:paraId="3C6E820D" w14:textId="77777777" w:rsidR="00456665" w:rsidRDefault="00E95B62">
                    <w:pPr>
                      <w:pStyle w:val="BodyText"/>
                      <w:spacing w:before="11"/>
                      <w:ind w:left="20"/>
                    </w:pPr>
                    <w:r>
                      <w:t>Copyright</w:t>
                    </w:r>
                    <w:r>
                      <w:rPr>
                        <w:spacing w:val="-1"/>
                      </w:rPr>
                      <w:t xml:space="preserve"> </w:t>
                    </w:r>
                    <w:r>
                      <w:t xml:space="preserve">© 2025 </w:t>
                    </w:r>
                    <w:r>
                      <w:rPr>
                        <w:spacing w:val="-4"/>
                      </w:rPr>
                      <w:t>ASME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7AA7" w14:textId="77777777" w:rsidR="00E95B62" w:rsidRDefault="00E95B62">
      <w:r>
        <w:separator/>
      </w:r>
    </w:p>
  </w:footnote>
  <w:footnote w:type="continuationSeparator" w:id="0">
    <w:p w14:paraId="3B7BDF74" w14:textId="77777777" w:rsidR="00E95B62" w:rsidRDefault="00E95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4B79BF"/>
    <w:multiLevelType w:val="hybridMultilevel"/>
    <w:tmpl w:val="B0986B0C"/>
    <w:lvl w:ilvl="0" w:tplc="4ADA00A0">
      <w:start w:val="1"/>
      <w:numFmt w:val="decimal"/>
      <w:lvlText w:val="[%1]"/>
      <w:lvlJc w:val="left"/>
      <w:pPr>
        <w:ind w:left="359" w:hanging="339"/>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3E246CDC">
      <w:numFmt w:val="bullet"/>
      <w:lvlText w:val="•"/>
      <w:lvlJc w:val="left"/>
      <w:pPr>
        <w:ind w:left="881" w:hanging="339"/>
      </w:pPr>
      <w:rPr>
        <w:rFonts w:hint="default"/>
        <w:lang w:val="en-US" w:eastAsia="en-US" w:bidi="ar-SA"/>
      </w:rPr>
    </w:lvl>
    <w:lvl w:ilvl="2" w:tplc="CCCE8F50">
      <w:numFmt w:val="bullet"/>
      <w:lvlText w:val="•"/>
      <w:lvlJc w:val="left"/>
      <w:pPr>
        <w:ind w:left="1403" w:hanging="339"/>
      </w:pPr>
      <w:rPr>
        <w:rFonts w:hint="default"/>
        <w:lang w:val="en-US" w:eastAsia="en-US" w:bidi="ar-SA"/>
      </w:rPr>
    </w:lvl>
    <w:lvl w:ilvl="3" w:tplc="7CDA3186">
      <w:numFmt w:val="bullet"/>
      <w:lvlText w:val="•"/>
      <w:lvlJc w:val="left"/>
      <w:pPr>
        <w:ind w:left="1925" w:hanging="339"/>
      </w:pPr>
      <w:rPr>
        <w:rFonts w:hint="default"/>
        <w:lang w:val="en-US" w:eastAsia="en-US" w:bidi="ar-SA"/>
      </w:rPr>
    </w:lvl>
    <w:lvl w:ilvl="4" w:tplc="2F7C27FC">
      <w:numFmt w:val="bullet"/>
      <w:lvlText w:val="•"/>
      <w:lvlJc w:val="left"/>
      <w:pPr>
        <w:ind w:left="2447" w:hanging="339"/>
      </w:pPr>
      <w:rPr>
        <w:rFonts w:hint="default"/>
        <w:lang w:val="en-US" w:eastAsia="en-US" w:bidi="ar-SA"/>
      </w:rPr>
    </w:lvl>
    <w:lvl w:ilvl="5" w:tplc="6A3CD5C8">
      <w:numFmt w:val="bullet"/>
      <w:lvlText w:val="•"/>
      <w:lvlJc w:val="left"/>
      <w:pPr>
        <w:ind w:left="2969" w:hanging="339"/>
      </w:pPr>
      <w:rPr>
        <w:rFonts w:hint="default"/>
        <w:lang w:val="en-US" w:eastAsia="en-US" w:bidi="ar-SA"/>
      </w:rPr>
    </w:lvl>
    <w:lvl w:ilvl="6" w:tplc="1C2C06EC">
      <w:numFmt w:val="bullet"/>
      <w:lvlText w:val="•"/>
      <w:lvlJc w:val="left"/>
      <w:pPr>
        <w:ind w:left="3491" w:hanging="339"/>
      </w:pPr>
      <w:rPr>
        <w:rFonts w:hint="default"/>
        <w:lang w:val="en-US" w:eastAsia="en-US" w:bidi="ar-SA"/>
      </w:rPr>
    </w:lvl>
    <w:lvl w:ilvl="7" w:tplc="CC4061A8">
      <w:numFmt w:val="bullet"/>
      <w:lvlText w:val="•"/>
      <w:lvlJc w:val="left"/>
      <w:pPr>
        <w:ind w:left="4012" w:hanging="339"/>
      </w:pPr>
      <w:rPr>
        <w:rFonts w:hint="default"/>
        <w:lang w:val="en-US" w:eastAsia="en-US" w:bidi="ar-SA"/>
      </w:rPr>
    </w:lvl>
    <w:lvl w:ilvl="8" w:tplc="DBF27598">
      <w:numFmt w:val="bullet"/>
      <w:lvlText w:val="•"/>
      <w:lvlJc w:val="left"/>
      <w:pPr>
        <w:ind w:left="4534" w:hanging="339"/>
      </w:pPr>
      <w:rPr>
        <w:rFonts w:hint="default"/>
        <w:lang w:val="en-US" w:eastAsia="en-US" w:bidi="ar-SA"/>
      </w:rPr>
    </w:lvl>
  </w:abstractNum>
  <w:abstractNum w:abstractNumId="1" w15:restartNumberingAfterBreak="0">
    <w:nsid w:val="77A704B0"/>
    <w:multiLevelType w:val="hybridMultilevel"/>
    <w:tmpl w:val="272895F4"/>
    <w:lvl w:ilvl="0" w:tplc="33E668C2">
      <w:start w:val="1"/>
      <w:numFmt w:val="decimal"/>
      <w:lvlText w:val="%1."/>
      <w:lvlJc w:val="left"/>
      <w:pPr>
        <w:ind w:left="719" w:hanging="360"/>
        <w:jc w:val="left"/>
      </w:pPr>
      <w:rPr>
        <w:rFonts w:ascii="Arial" w:eastAsia="Arial" w:hAnsi="Arial" w:cs="Arial" w:hint="default"/>
        <w:b/>
        <w:bCs/>
        <w:i w:val="0"/>
        <w:iCs w:val="0"/>
        <w:spacing w:val="-1"/>
        <w:w w:val="99"/>
        <w:sz w:val="20"/>
        <w:szCs w:val="20"/>
        <w:lang w:val="en-US" w:eastAsia="en-US" w:bidi="ar-SA"/>
      </w:rPr>
    </w:lvl>
    <w:lvl w:ilvl="1" w:tplc="6BBEEFE0">
      <w:start w:val="1"/>
      <w:numFmt w:val="lowerLetter"/>
      <w:lvlText w:val="(%2)"/>
      <w:lvlJc w:val="left"/>
      <w:pPr>
        <w:ind w:left="2246"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FC3E9D3C">
      <w:numFmt w:val="bullet"/>
      <w:lvlText w:val="•"/>
      <w:lvlJc w:val="left"/>
      <w:pPr>
        <w:ind w:left="1900" w:hanging="360"/>
      </w:pPr>
      <w:rPr>
        <w:rFonts w:hint="default"/>
        <w:lang w:val="en-US" w:eastAsia="en-US" w:bidi="ar-SA"/>
      </w:rPr>
    </w:lvl>
    <w:lvl w:ilvl="3" w:tplc="B052EA1E">
      <w:numFmt w:val="bullet"/>
      <w:lvlText w:val="•"/>
      <w:lvlJc w:val="left"/>
      <w:pPr>
        <w:ind w:left="2240" w:hanging="360"/>
      </w:pPr>
      <w:rPr>
        <w:rFonts w:hint="default"/>
        <w:lang w:val="en-US" w:eastAsia="en-US" w:bidi="ar-SA"/>
      </w:rPr>
    </w:lvl>
    <w:lvl w:ilvl="4" w:tplc="178C951A">
      <w:numFmt w:val="bullet"/>
      <w:lvlText w:val="•"/>
      <w:lvlJc w:val="left"/>
      <w:pPr>
        <w:ind w:left="2699" w:hanging="360"/>
      </w:pPr>
      <w:rPr>
        <w:rFonts w:hint="default"/>
        <w:lang w:val="en-US" w:eastAsia="en-US" w:bidi="ar-SA"/>
      </w:rPr>
    </w:lvl>
    <w:lvl w:ilvl="5" w:tplc="B4048118">
      <w:numFmt w:val="bullet"/>
      <w:lvlText w:val="•"/>
      <w:lvlJc w:val="left"/>
      <w:pPr>
        <w:ind w:left="3158" w:hanging="360"/>
      </w:pPr>
      <w:rPr>
        <w:rFonts w:hint="default"/>
        <w:lang w:val="en-US" w:eastAsia="en-US" w:bidi="ar-SA"/>
      </w:rPr>
    </w:lvl>
    <w:lvl w:ilvl="6" w:tplc="FE2454D2">
      <w:numFmt w:val="bullet"/>
      <w:lvlText w:val="•"/>
      <w:lvlJc w:val="left"/>
      <w:pPr>
        <w:ind w:left="3617" w:hanging="360"/>
      </w:pPr>
      <w:rPr>
        <w:rFonts w:hint="default"/>
        <w:lang w:val="en-US" w:eastAsia="en-US" w:bidi="ar-SA"/>
      </w:rPr>
    </w:lvl>
    <w:lvl w:ilvl="7" w:tplc="84C4B598">
      <w:numFmt w:val="bullet"/>
      <w:lvlText w:val="•"/>
      <w:lvlJc w:val="left"/>
      <w:pPr>
        <w:ind w:left="4076" w:hanging="360"/>
      </w:pPr>
      <w:rPr>
        <w:rFonts w:hint="default"/>
        <w:lang w:val="en-US" w:eastAsia="en-US" w:bidi="ar-SA"/>
      </w:rPr>
    </w:lvl>
    <w:lvl w:ilvl="8" w:tplc="1C0EC4F6">
      <w:numFmt w:val="bullet"/>
      <w:lvlText w:val="•"/>
      <w:lvlJc w:val="left"/>
      <w:pPr>
        <w:ind w:left="4535" w:hanging="360"/>
      </w:pPr>
      <w:rPr>
        <w:rFonts w:hint="default"/>
        <w:lang w:val="en-US" w:eastAsia="en-US" w:bidi="ar-SA"/>
      </w:rPr>
    </w:lvl>
  </w:abstractNum>
  <w:num w:numId="1" w16cid:durableId="1122768031">
    <w:abstractNumId w:val="0"/>
  </w:num>
  <w:num w:numId="2" w16cid:durableId="1647320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56665"/>
    <w:rsid w:val="00456665"/>
    <w:rsid w:val="007F6190"/>
    <w:rsid w:val="008C001B"/>
    <w:rsid w:val="00E85A6B"/>
    <w:rsid w:val="00E95B62"/>
    <w:rsid w:val="00FC3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E80B7"/>
  <w15:docId w15:val="{9363D1CF-42E6-4A61-8CAF-2078A7CD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327"/>
      <w:jc w:val="right"/>
      <w:outlineLvl w:val="0"/>
    </w:pPr>
    <w:rPr>
      <w:rFonts w:ascii="Arial" w:eastAsia="Arial" w:hAnsi="Arial" w:cs="Arial"/>
      <w:b/>
      <w:bCs/>
      <w:sz w:val="36"/>
      <w:szCs w:val="36"/>
    </w:rPr>
  </w:style>
  <w:style w:type="paragraph" w:styleId="Heading2">
    <w:name w:val="heading 2"/>
    <w:basedOn w:val="Normal"/>
    <w:uiPriority w:val="9"/>
    <w:unhideWhenUsed/>
    <w:qFormat/>
    <w:pPr>
      <w:ind w:left="360"/>
      <w:outlineLvl w:val="1"/>
    </w:pPr>
    <w:rPr>
      <w:rFonts w:ascii="Cambria Math" w:eastAsia="Cambria Math" w:hAnsi="Cambria Math" w:cs="Cambria Math"/>
      <w:sz w:val="24"/>
      <w:szCs w:val="24"/>
    </w:rPr>
  </w:style>
  <w:style w:type="paragraph" w:styleId="Heading3">
    <w:name w:val="heading 3"/>
    <w:basedOn w:val="Normal"/>
    <w:uiPriority w:val="9"/>
    <w:unhideWhenUsed/>
    <w:qFormat/>
    <w:pPr>
      <w:spacing w:before="1"/>
      <w:ind w:left="897" w:right="889"/>
      <w:jc w:val="center"/>
      <w:outlineLvl w:val="2"/>
    </w:pPr>
    <w:rPr>
      <w:rFonts w:ascii="Arial" w:eastAsia="Arial" w:hAnsi="Arial" w:cs="Arial"/>
      <w:b/>
      <w:bCs/>
    </w:rPr>
  </w:style>
  <w:style w:type="paragraph" w:styleId="Heading4">
    <w:name w:val="heading 4"/>
    <w:basedOn w:val="Normal"/>
    <w:uiPriority w:val="9"/>
    <w:unhideWhenUsed/>
    <w:qFormat/>
    <w:pPr>
      <w:ind w:left="359" w:hanging="358"/>
      <w:outlineLvl w:val="3"/>
    </w:pPr>
    <w:rPr>
      <w:rFonts w:ascii="Arial" w:eastAsia="Arial" w:hAnsi="Arial" w:cs="Arial"/>
      <w:b/>
      <w:bCs/>
      <w:sz w:val="20"/>
      <w:szCs w:val="20"/>
    </w:rPr>
  </w:style>
  <w:style w:type="paragraph" w:styleId="Heading5">
    <w:name w:val="heading 5"/>
    <w:basedOn w:val="Normal"/>
    <w:uiPriority w:val="9"/>
    <w:unhideWhenUsed/>
    <w:qFormat/>
    <w:pPr>
      <w:ind w:left="465"/>
      <w:outlineLvl w:val="4"/>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59" w:firstLine="42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3285</Words>
  <Characters>16887</Characters>
  <Application>Microsoft Office Word</Application>
  <DocSecurity>0</DocSecurity>
  <Lines>804</Lines>
  <Paragraphs>221</Paragraphs>
  <ScaleCrop>false</ScaleCrop>
  <Company> </Company>
  <LinksUpToDate>false</LinksUpToDate>
  <CharactersWithSpaces>19951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Time-Domain Spectral Element Simulation of Lamb Wave Time Reversal Method for Detecting a Breathing Crack in a Plate</dc:title>
  <dc:subject>Northwestern Polytechnical University</dc:subject>
  <dc:creator>Zexing Yu, Fei Du, Chao Xu</dc:creator>
  <cp:keywords>IMECE2019-10495</cp:keywords>
  <dc:description/>
  <cp:lastModifiedBy>Mary Rose MacDonald</cp:lastModifiedBy>
  <cp:revision>2</cp:revision>
  <dcterms:created xsi:type="dcterms:W3CDTF">2026-03-30T13:51:00Z</dcterms:created>
  <dcterms:modified xsi:type="dcterms:W3CDTF">2026-03-30T13:51:00Z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2019-08-05T00:00:00Z</vt:filetime>
  </property>
  <property fmtid="{D5CDD505-2E9C-101B-9397-08002B2CF9AE}" pid="3" name="Creator">
    <vt:lpwstr>Acrobat PDFMaker 17 Word 版</vt:lpwstr>
  </property>
  <property fmtid="{D5CDD505-2E9C-101B-9397-08002B2CF9AE}" pid="4" name="LastSaved">
    <vt:filetime>2026-01-22T00:00:00Z</vt:filetime>
  </property>
  <property fmtid="{D5CDD505-2E9C-101B-9397-08002B2CF9AE}" pid="5" name="Producer">
    <vt:lpwstr>Adobe PDF Library 15.0</vt:lpwstr>
  </property>
  <property fmtid="{D5CDD505-2E9C-101B-9397-08002B2CF9AE}" pid="6" name="SourceModified">
    <vt:lpwstr>D:20190804160501</vt:lpwstr>
  </property>
</Properties>
</file>