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49D4B" w14:textId="3E7C4C65" w:rsidR="008A2290" w:rsidRDefault="008A2290" w:rsidP="008A2290">
      <w:pPr>
        <w:spacing w:after="0" w:line="240" w:lineRule="auto"/>
        <w:ind w:firstLine="710"/>
        <w:rPr>
          <w:rFonts w:ascii="Times New Roman" w:hAnsi="Times New Roman" w:cs="Times New Roman"/>
          <w:b/>
          <w:bCs/>
          <w:sz w:val="48"/>
          <w:szCs w:val="48"/>
        </w:rPr>
      </w:pPr>
      <w:r>
        <w:rPr>
          <w:rFonts w:ascii="Times New Roman" w:hAnsi="Times New Roman" w:cs="Times New Roman"/>
          <w:b/>
          <w:bCs/>
          <w:noProof/>
          <w:sz w:val="28"/>
          <w:szCs w:val="28"/>
        </w:rPr>
        <w:drawing>
          <wp:anchor distT="0" distB="0" distL="114300" distR="114300" simplePos="0" relativeHeight="251659264" behindDoc="0" locked="0" layoutInCell="1" allowOverlap="1" wp14:anchorId="7BC0F913" wp14:editId="22959485">
            <wp:simplePos x="0" y="0"/>
            <wp:positionH relativeFrom="margin">
              <wp:align>left</wp:align>
            </wp:positionH>
            <wp:positionV relativeFrom="paragraph">
              <wp:posOffset>453390</wp:posOffset>
            </wp:positionV>
            <wp:extent cx="1974850" cy="2413635"/>
            <wp:effectExtent l="0" t="0" r="6350" b="5715"/>
            <wp:wrapSquare wrapText="bothSides"/>
            <wp:docPr id="1975490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490621" name="Picture 1975490621"/>
                    <pic:cNvPicPr/>
                  </pic:nvPicPr>
                  <pic:blipFill>
                    <a:blip r:embed="rId5" cstate="print">
                      <a:grayscl/>
                      <a:extLst>
                        <a:ext uri="{28A0092B-C50C-407E-A947-70E740481C1C}">
                          <a14:useLocalDpi xmlns:a14="http://schemas.microsoft.com/office/drawing/2010/main" val="0"/>
                        </a:ext>
                      </a:extLst>
                    </a:blip>
                    <a:stretch>
                      <a:fillRect/>
                    </a:stretch>
                  </pic:blipFill>
                  <pic:spPr>
                    <a:xfrm>
                      <a:off x="0" y="0"/>
                      <a:ext cx="1974850" cy="24136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48"/>
          <w:szCs w:val="48"/>
        </w:rPr>
        <w:t xml:space="preserve">   </w:t>
      </w:r>
    </w:p>
    <w:p w14:paraId="40E33092" w14:textId="4A411981" w:rsidR="008A2290" w:rsidRPr="004427A2" w:rsidRDefault="008A2290" w:rsidP="008A2290">
      <w:pPr>
        <w:spacing w:after="0" w:line="240" w:lineRule="auto"/>
        <w:ind w:firstLine="0"/>
        <w:rPr>
          <w:rFonts w:ascii="Times New Roman" w:hAnsi="Times New Roman" w:cs="Times New Roman"/>
          <w:b/>
          <w:bCs/>
          <w:szCs w:val="24"/>
        </w:rPr>
      </w:pPr>
      <w:r w:rsidRPr="004427A2">
        <w:rPr>
          <w:rFonts w:ascii="Times New Roman" w:hAnsi="Times New Roman" w:cs="Times New Roman"/>
          <w:b/>
          <w:bCs/>
          <w:szCs w:val="24"/>
        </w:rPr>
        <w:t xml:space="preserve">             </w:t>
      </w:r>
      <w:r>
        <w:rPr>
          <w:rFonts w:ascii="Times New Roman" w:hAnsi="Times New Roman" w:cs="Times New Roman"/>
          <w:b/>
          <w:bCs/>
          <w:szCs w:val="24"/>
        </w:rPr>
        <w:tab/>
      </w:r>
      <w:r>
        <w:rPr>
          <w:rFonts w:ascii="Times New Roman" w:hAnsi="Times New Roman" w:cs="Times New Roman"/>
          <w:b/>
          <w:bCs/>
          <w:szCs w:val="24"/>
        </w:rPr>
        <w:tab/>
      </w:r>
      <w:r>
        <w:rPr>
          <w:rFonts w:ascii="Times New Roman" w:hAnsi="Times New Roman" w:cs="Times New Roman"/>
          <w:b/>
          <w:bCs/>
          <w:szCs w:val="24"/>
        </w:rPr>
        <w:tab/>
      </w:r>
      <w:r w:rsidRPr="004427A2">
        <w:rPr>
          <w:rFonts w:ascii="Times New Roman" w:hAnsi="Times New Roman" w:cs="Times New Roman"/>
          <w:b/>
          <w:bCs/>
          <w:szCs w:val="24"/>
        </w:rPr>
        <w:t xml:space="preserve"> Kevin Bradley</w:t>
      </w:r>
    </w:p>
    <w:p w14:paraId="66CB2136" w14:textId="77777777" w:rsidR="008A2290" w:rsidRPr="004427A2" w:rsidRDefault="008A2290" w:rsidP="008A2290">
      <w:pPr>
        <w:spacing w:after="0" w:line="240" w:lineRule="auto"/>
        <w:rPr>
          <w:rFonts w:ascii="Times New Roman" w:hAnsi="Times New Roman" w:cs="Times New Roman"/>
          <w:b/>
          <w:bCs/>
          <w:szCs w:val="24"/>
        </w:rPr>
      </w:pPr>
      <w:r w:rsidRPr="004427A2">
        <w:rPr>
          <w:rFonts w:ascii="Times New Roman" w:hAnsi="Times New Roman" w:cs="Times New Roman"/>
          <w:b/>
          <w:bCs/>
          <w:szCs w:val="24"/>
        </w:rPr>
        <w:t xml:space="preserve">        </w:t>
      </w:r>
      <w:r>
        <w:rPr>
          <w:rFonts w:ascii="Times New Roman" w:hAnsi="Times New Roman" w:cs="Times New Roman"/>
          <w:b/>
          <w:bCs/>
          <w:szCs w:val="24"/>
        </w:rPr>
        <w:tab/>
      </w:r>
      <w:r>
        <w:rPr>
          <w:rFonts w:ascii="Times New Roman" w:hAnsi="Times New Roman" w:cs="Times New Roman"/>
          <w:b/>
          <w:bCs/>
          <w:szCs w:val="24"/>
        </w:rPr>
        <w:tab/>
      </w:r>
      <w:r>
        <w:rPr>
          <w:rFonts w:ascii="Times New Roman" w:hAnsi="Times New Roman" w:cs="Times New Roman"/>
          <w:b/>
          <w:bCs/>
          <w:szCs w:val="24"/>
        </w:rPr>
        <w:tab/>
      </w:r>
      <w:r w:rsidRPr="004427A2">
        <w:rPr>
          <w:rFonts w:ascii="Times New Roman" w:hAnsi="Times New Roman" w:cs="Times New Roman"/>
          <w:b/>
          <w:bCs/>
          <w:szCs w:val="24"/>
        </w:rPr>
        <w:t xml:space="preserve">   Class of 2013</w:t>
      </w:r>
    </w:p>
    <w:p w14:paraId="19C5FC19" w14:textId="77777777" w:rsidR="008A2290" w:rsidRDefault="008A2290" w:rsidP="008A2290">
      <w:pPr>
        <w:spacing w:after="0"/>
        <w:rPr>
          <w:rFonts w:ascii="Times New Roman" w:hAnsi="Times New Roman" w:cs="Times New Roman"/>
        </w:rPr>
      </w:pPr>
    </w:p>
    <w:p w14:paraId="5B64F8A3" w14:textId="77777777" w:rsidR="008A2290" w:rsidRDefault="008A2290" w:rsidP="008A2290">
      <w:pPr>
        <w:spacing w:after="0"/>
        <w:rPr>
          <w:rFonts w:ascii="Times New Roman" w:hAnsi="Times New Roman" w:cs="Times New Roman"/>
          <w:sz w:val="20"/>
          <w:szCs w:val="20"/>
        </w:rPr>
      </w:pPr>
      <w:r w:rsidRPr="004427A2">
        <w:rPr>
          <w:rFonts w:ascii="Times New Roman" w:hAnsi="Times New Roman" w:cs="Times New Roman"/>
          <w:sz w:val="20"/>
          <w:szCs w:val="20"/>
        </w:rPr>
        <w:t xml:space="preserve">Kevin Bradley burst onto the swimming scene in 2010. As a freshman he excelled at every level: team, league, sectional and state. During his inaugural season Kevin also began his assault on the MHS record board as well; setting standards dating back to 1975 in the 50, 200, and 500 Freestyle along with IM, Butterfly, Breaststroke and both Freestyle relays! This left only the Backstroke, 100 Freestyle, and Medley Relays in his sights. In subsequent seasons, he lowered each, and by the end of his sophomore season he held every stroke and distance record on the board, which gained him inclusion in Sports Illustrated “Faces In The Crowd.” At the time of his induction, Kevin still holds nine of eleven M.H.S. swimming records. </w:t>
      </w:r>
    </w:p>
    <w:p w14:paraId="4BA36FD6" w14:textId="77777777" w:rsidR="008A2290" w:rsidRPr="004427A2" w:rsidRDefault="008A2290" w:rsidP="008A2290">
      <w:pPr>
        <w:spacing w:after="0"/>
        <w:rPr>
          <w:rFonts w:ascii="Times New Roman" w:hAnsi="Times New Roman" w:cs="Times New Roman"/>
          <w:sz w:val="20"/>
          <w:szCs w:val="20"/>
        </w:rPr>
      </w:pPr>
      <w:r w:rsidRPr="004427A2">
        <w:rPr>
          <w:rFonts w:ascii="Times New Roman" w:hAnsi="Times New Roman" w:cs="Times New Roman"/>
          <w:sz w:val="20"/>
          <w:szCs w:val="20"/>
        </w:rPr>
        <w:t>His impact across Scarlet Hawk as well as MIAA swimming can be measured in the following accomplishments:</w:t>
      </w:r>
    </w:p>
    <w:p w14:paraId="580650CA" w14:textId="77777777" w:rsidR="008A2290" w:rsidRPr="004427A2" w:rsidRDefault="008A2290" w:rsidP="008A2290">
      <w:pPr>
        <w:numPr>
          <w:ilvl w:val="0"/>
          <w:numId w:val="1"/>
        </w:numPr>
        <w:ind w:hanging="360"/>
        <w:rPr>
          <w:rFonts w:ascii="Times New Roman" w:hAnsi="Times New Roman" w:cs="Times New Roman"/>
          <w:sz w:val="20"/>
          <w:szCs w:val="20"/>
        </w:rPr>
      </w:pPr>
      <w:r w:rsidRPr="004427A2">
        <w:rPr>
          <w:rFonts w:ascii="Times New Roman" w:hAnsi="Times New Roman" w:cs="Times New Roman"/>
          <w:sz w:val="20"/>
          <w:szCs w:val="20"/>
        </w:rPr>
        <w:t>7 League individual championships covering the Southern Conference and Hockomock League</w:t>
      </w:r>
    </w:p>
    <w:p w14:paraId="05562C61" w14:textId="77777777" w:rsidR="008A2290" w:rsidRPr="004427A2" w:rsidRDefault="008A2290" w:rsidP="008A2290">
      <w:pPr>
        <w:numPr>
          <w:ilvl w:val="0"/>
          <w:numId w:val="1"/>
        </w:numPr>
        <w:ind w:hanging="360"/>
        <w:rPr>
          <w:rFonts w:ascii="Times New Roman" w:hAnsi="Times New Roman" w:cs="Times New Roman"/>
          <w:sz w:val="20"/>
          <w:szCs w:val="20"/>
        </w:rPr>
      </w:pPr>
      <w:r w:rsidRPr="004427A2">
        <w:rPr>
          <w:rFonts w:ascii="Times New Roman" w:hAnsi="Times New Roman" w:cs="Times New Roman"/>
          <w:sz w:val="20"/>
          <w:szCs w:val="20"/>
        </w:rPr>
        <w:t>8 MIAA Individual South Sectional Championships</w:t>
      </w:r>
    </w:p>
    <w:p w14:paraId="55F1344B" w14:textId="77777777" w:rsidR="008A2290" w:rsidRPr="004427A2" w:rsidRDefault="008A2290" w:rsidP="008A2290">
      <w:pPr>
        <w:numPr>
          <w:ilvl w:val="0"/>
          <w:numId w:val="1"/>
        </w:numPr>
        <w:ind w:hanging="360"/>
        <w:rPr>
          <w:rFonts w:ascii="Times New Roman" w:hAnsi="Times New Roman" w:cs="Times New Roman"/>
          <w:sz w:val="20"/>
          <w:szCs w:val="20"/>
        </w:rPr>
      </w:pPr>
      <w:r w:rsidRPr="004427A2">
        <w:rPr>
          <w:rFonts w:ascii="Times New Roman" w:hAnsi="Times New Roman" w:cs="Times New Roman"/>
          <w:sz w:val="20"/>
          <w:szCs w:val="20"/>
        </w:rPr>
        <w:t>6 MIAA State Championships in 4 different events including 100 Fly, 200 IM, 200 Freestyle and 500 Freestyle.</w:t>
      </w:r>
    </w:p>
    <w:p w14:paraId="216FFDC9" w14:textId="77777777" w:rsidR="008A2290" w:rsidRPr="004427A2" w:rsidRDefault="008A2290" w:rsidP="008A2290">
      <w:pPr>
        <w:numPr>
          <w:ilvl w:val="0"/>
          <w:numId w:val="1"/>
        </w:numPr>
        <w:ind w:hanging="360"/>
        <w:rPr>
          <w:rFonts w:ascii="Times New Roman" w:hAnsi="Times New Roman" w:cs="Times New Roman"/>
          <w:sz w:val="20"/>
          <w:szCs w:val="20"/>
        </w:rPr>
      </w:pPr>
      <w:r w:rsidRPr="004427A2">
        <w:rPr>
          <w:rFonts w:ascii="Times New Roman" w:hAnsi="Times New Roman" w:cs="Times New Roman"/>
          <w:sz w:val="20"/>
          <w:szCs w:val="20"/>
        </w:rPr>
        <w:t>Undefeated in dual and championship competition Sophomore, Junior, and Senior seasons. Kevin lost only 4 races in 4 years which included one second and two third place finishes at the State Championships.</w:t>
      </w:r>
    </w:p>
    <w:p w14:paraId="6067C802" w14:textId="77777777" w:rsidR="008A2290" w:rsidRPr="004427A2" w:rsidRDefault="008A2290" w:rsidP="008A2290">
      <w:pPr>
        <w:numPr>
          <w:ilvl w:val="0"/>
          <w:numId w:val="1"/>
        </w:numPr>
        <w:ind w:hanging="360"/>
        <w:rPr>
          <w:rFonts w:ascii="Times New Roman" w:hAnsi="Times New Roman" w:cs="Times New Roman"/>
          <w:sz w:val="20"/>
          <w:szCs w:val="20"/>
        </w:rPr>
      </w:pPr>
      <w:r w:rsidRPr="004427A2">
        <w:rPr>
          <w:rFonts w:ascii="Times New Roman" w:hAnsi="Times New Roman" w:cs="Times New Roman"/>
          <w:sz w:val="20"/>
          <w:szCs w:val="20"/>
        </w:rPr>
        <w:t>Four-time MetroWest All Star and 2013 Athlete of the Year.</w:t>
      </w:r>
    </w:p>
    <w:p w14:paraId="0870D337" w14:textId="77777777" w:rsidR="008A2290" w:rsidRDefault="008A2290" w:rsidP="008A2290">
      <w:pPr>
        <w:numPr>
          <w:ilvl w:val="0"/>
          <w:numId w:val="1"/>
        </w:numPr>
        <w:ind w:hanging="360"/>
        <w:rPr>
          <w:rFonts w:ascii="Times New Roman" w:hAnsi="Times New Roman" w:cs="Times New Roman"/>
          <w:sz w:val="20"/>
          <w:szCs w:val="20"/>
        </w:rPr>
      </w:pPr>
      <w:r w:rsidRPr="004427A2">
        <w:rPr>
          <w:rFonts w:ascii="Times New Roman" w:hAnsi="Times New Roman" w:cs="Times New Roman"/>
          <w:sz w:val="20"/>
          <w:szCs w:val="20"/>
        </w:rPr>
        <w:t>Academic All American United States Swimming.</w:t>
      </w:r>
      <w:r>
        <w:rPr>
          <w:rFonts w:ascii="Times New Roman" w:hAnsi="Times New Roman" w:cs="Times New Roman"/>
          <w:sz w:val="20"/>
          <w:szCs w:val="20"/>
        </w:rPr>
        <w:tab/>
      </w:r>
    </w:p>
    <w:p w14:paraId="6B639A54" w14:textId="77777777" w:rsidR="008A2290" w:rsidRDefault="008A2290" w:rsidP="008A2290">
      <w:pPr>
        <w:ind w:left="705" w:firstLine="0"/>
        <w:rPr>
          <w:rFonts w:ascii="Times New Roman" w:hAnsi="Times New Roman" w:cs="Times New Roman"/>
          <w:sz w:val="20"/>
          <w:szCs w:val="20"/>
        </w:rPr>
      </w:pPr>
    </w:p>
    <w:p w14:paraId="67246EF1" w14:textId="77777777" w:rsidR="008A2290" w:rsidRPr="004427A2" w:rsidRDefault="008A2290" w:rsidP="008A2290">
      <w:pPr>
        <w:rPr>
          <w:rFonts w:ascii="Times New Roman" w:hAnsi="Times New Roman" w:cs="Times New Roman"/>
          <w:sz w:val="20"/>
          <w:szCs w:val="20"/>
        </w:rPr>
      </w:pPr>
      <w:r w:rsidRPr="004427A2">
        <w:rPr>
          <w:rFonts w:ascii="Times New Roman" w:hAnsi="Times New Roman" w:cs="Times New Roman"/>
          <w:sz w:val="20"/>
          <w:szCs w:val="20"/>
        </w:rPr>
        <w:t xml:space="preserve"> </w:t>
      </w:r>
      <w:r>
        <w:rPr>
          <w:rFonts w:ascii="Times New Roman" w:hAnsi="Times New Roman" w:cs="Times New Roman"/>
          <w:sz w:val="20"/>
          <w:szCs w:val="20"/>
        </w:rPr>
        <w:t>K</w:t>
      </w:r>
      <w:r w:rsidRPr="004427A2">
        <w:rPr>
          <w:rFonts w:ascii="Times New Roman" w:hAnsi="Times New Roman" w:cs="Times New Roman"/>
          <w:sz w:val="20"/>
          <w:szCs w:val="20"/>
        </w:rPr>
        <w:t xml:space="preserve">evin continued his progression swimming Division I in the powerful ACC at Notre Dame, establishing himself as the go to freestyler and butterflier by his junior year. A four-year ND Monogram recipient, his name resides in Heritage Hall in the school's Ring of Honor joining MHS Hall of Famer Joseph Restic (2001). He remains in the top ten all time performers in Notre Dame history in the 200 Fly, 400 IM, and 200 IM. </w:t>
      </w:r>
    </w:p>
    <w:p w14:paraId="6920C0FA" w14:textId="77777777" w:rsidR="00B75433" w:rsidRDefault="00B75433"/>
    <w:p w14:paraId="252B4DE9" w14:textId="77777777" w:rsidR="00667187" w:rsidRDefault="00667187" w:rsidP="00A46A14">
      <w:pPr>
        <w:jc w:val="center"/>
        <w:rPr>
          <w:rFonts w:ascii="Britannic Bold" w:hAnsi="Britannic Bold"/>
          <w:sz w:val="40"/>
          <w:szCs w:val="40"/>
        </w:rPr>
      </w:pPr>
    </w:p>
    <w:p w14:paraId="4A883389" w14:textId="38977333" w:rsidR="00A46A14" w:rsidRDefault="00A46A14" w:rsidP="00A46A14">
      <w:pPr>
        <w:jc w:val="center"/>
        <w:rPr>
          <w:rFonts w:ascii="Britannic Bold" w:hAnsi="Britannic Bold"/>
          <w:sz w:val="40"/>
          <w:szCs w:val="40"/>
        </w:rPr>
      </w:pPr>
      <w:r>
        <w:rPr>
          <w:rFonts w:ascii="Britannic Bold" w:hAnsi="Britannic Bold"/>
          <w:sz w:val="40"/>
          <w:szCs w:val="40"/>
        </w:rPr>
        <w:t>Congratulations</w:t>
      </w:r>
    </w:p>
    <w:p w14:paraId="362157D4" w14:textId="18466F9E" w:rsidR="00A46A14" w:rsidRDefault="00A46A14" w:rsidP="00A46A14">
      <w:pPr>
        <w:jc w:val="center"/>
        <w:rPr>
          <w:rFonts w:ascii="Britannic Bold" w:hAnsi="Britannic Bold"/>
          <w:sz w:val="40"/>
          <w:szCs w:val="40"/>
        </w:rPr>
      </w:pPr>
      <w:r>
        <w:rPr>
          <w:rFonts w:ascii="Britannic Bold" w:hAnsi="Britannic Bold"/>
          <w:sz w:val="40"/>
          <w:szCs w:val="40"/>
        </w:rPr>
        <w:t>Milford Legion Post 59 Alumni</w:t>
      </w:r>
    </w:p>
    <w:p w14:paraId="29819137" w14:textId="3796BA2A" w:rsidR="00667187" w:rsidRDefault="00667187" w:rsidP="00A46A14">
      <w:pPr>
        <w:jc w:val="center"/>
        <w:rPr>
          <w:rFonts w:ascii="Britannic Bold" w:hAnsi="Britannic Bold"/>
          <w:sz w:val="40"/>
          <w:szCs w:val="40"/>
        </w:rPr>
      </w:pPr>
      <w:r>
        <w:rPr>
          <w:rFonts w:ascii="Britannic Bold" w:hAnsi="Britannic Bold"/>
          <w:sz w:val="40"/>
          <w:szCs w:val="40"/>
        </w:rPr>
        <w:t>“Class of 2023”</w:t>
      </w:r>
    </w:p>
    <w:p w14:paraId="1EE2F6BE" w14:textId="66CBBBD9" w:rsidR="00A46A14" w:rsidRDefault="00A46A14" w:rsidP="00A46A14">
      <w:pPr>
        <w:jc w:val="center"/>
        <w:rPr>
          <w:rFonts w:ascii="Bookman Old Style" w:hAnsi="Bookman Old Style"/>
          <w:sz w:val="32"/>
          <w:szCs w:val="32"/>
        </w:rPr>
      </w:pPr>
      <w:r>
        <w:rPr>
          <w:rFonts w:ascii="Bookman Old Style" w:hAnsi="Bookman Old Style"/>
          <w:sz w:val="32"/>
          <w:szCs w:val="32"/>
        </w:rPr>
        <w:t>Eddie Robertson, Dee Phillips, Dave Crescenzi</w:t>
      </w:r>
    </w:p>
    <w:p w14:paraId="5C01E0FD" w14:textId="0B2B2C74" w:rsidR="00A46A14" w:rsidRDefault="00A46A14" w:rsidP="00A46A14">
      <w:pPr>
        <w:jc w:val="center"/>
        <w:rPr>
          <w:rFonts w:ascii="Bookman Old Style" w:hAnsi="Bookman Old Style"/>
          <w:sz w:val="32"/>
          <w:szCs w:val="32"/>
        </w:rPr>
      </w:pPr>
      <w:r>
        <w:rPr>
          <w:rFonts w:ascii="Bookman Old Style" w:hAnsi="Bookman Old Style"/>
          <w:sz w:val="32"/>
          <w:szCs w:val="32"/>
        </w:rPr>
        <w:t>Bob Powers and Brian Macchi</w:t>
      </w:r>
    </w:p>
    <w:p w14:paraId="65B11F23" w14:textId="77777777" w:rsidR="00A46A14" w:rsidRDefault="00A46A14" w:rsidP="00A46A14">
      <w:pPr>
        <w:jc w:val="center"/>
        <w:rPr>
          <w:rFonts w:ascii="Britannic Bold" w:hAnsi="Britannic Bold"/>
          <w:sz w:val="36"/>
          <w:szCs w:val="36"/>
        </w:rPr>
      </w:pPr>
    </w:p>
    <w:p w14:paraId="2C9AE5ED" w14:textId="77777777" w:rsidR="005E77B5" w:rsidRDefault="005E77B5" w:rsidP="005E77B5">
      <w:pPr>
        <w:spacing w:after="0"/>
        <w:jc w:val="center"/>
        <w:rPr>
          <w:rFonts w:ascii="Britannic Bold" w:hAnsi="Britannic Bold"/>
          <w:sz w:val="36"/>
          <w:szCs w:val="36"/>
        </w:rPr>
      </w:pPr>
      <w:r>
        <w:rPr>
          <w:rFonts w:ascii="Britannic Bold" w:hAnsi="Britannic Bold"/>
          <w:sz w:val="36"/>
          <w:szCs w:val="36"/>
        </w:rPr>
        <w:t>“Old Timers” Committee</w:t>
      </w:r>
    </w:p>
    <w:p w14:paraId="228CC1BD" w14:textId="5D735543" w:rsidR="005E77B5" w:rsidRDefault="005E77B5" w:rsidP="005E77B5">
      <w:pPr>
        <w:spacing w:after="0"/>
        <w:jc w:val="center"/>
        <w:rPr>
          <w:rFonts w:ascii="Britannic Bold" w:hAnsi="Britannic Bold"/>
          <w:sz w:val="36"/>
          <w:szCs w:val="36"/>
        </w:rPr>
      </w:pPr>
      <w:r>
        <w:rPr>
          <w:rFonts w:ascii="Britannic Bold" w:hAnsi="Britannic Bold"/>
          <w:sz w:val="36"/>
          <w:szCs w:val="36"/>
        </w:rPr>
        <w:t>&amp;</w:t>
      </w:r>
    </w:p>
    <w:p w14:paraId="0D723C4F" w14:textId="2044183E" w:rsidR="00667187" w:rsidRDefault="00667187" w:rsidP="00A46A14">
      <w:pPr>
        <w:jc w:val="center"/>
        <w:rPr>
          <w:rFonts w:ascii="Britannic Bold" w:hAnsi="Britannic Bold"/>
          <w:sz w:val="36"/>
          <w:szCs w:val="36"/>
        </w:rPr>
      </w:pPr>
      <w:r>
        <w:rPr>
          <w:rFonts w:ascii="Britannic Bold" w:hAnsi="Britannic Bold"/>
          <w:sz w:val="36"/>
          <w:szCs w:val="36"/>
        </w:rPr>
        <w:t>Fellow Alumni</w:t>
      </w:r>
    </w:p>
    <w:p w14:paraId="3610B761" w14:textId="616B4F22" w:rsidR="00667187" w:rsidRPr="00667187" w:rsidRDefault="00667187" w:rsidP="005E77B5">
      <w:pPr>
        <w:ind w:left="0" w:firstLine="0"/>
        <w:rPr>
          <w:rFonts w:ascii="Bookman Old Style" w:hAnsi="Bookman Old Style"/>
          <w:sz w:val="32"/>
          <w:szCs w:val="32"/>
        </w:rPr>
      </w:pPr>
      <w:r>
        <w:rPr>
          <w:rFonts w:ascii="Bookman Old Style" w:hAnsi="Bookman Old Style"/>
          <w:sz w:val="32"/>
          <w:szCs w:val="32"/>
        </w:rPr>
        <w:t xml:space="preserve"> Allen Alves, </w:t>
      </w:r>
      <w:r w:rsidR="005E77B5">
        <w:rPr>
          <w:rFonts w:ascii="Bookman Old Style" w:hAnsi="Bookman Old Style"/>
          <w:sz w:val="32"/>
          <w:szCs w:val="32"/>
        </w:rPr>
        <w:t xml:space="preserve">Steve Manguso, </w:t>
      </w:r>
      <w:r>
        <w:rPr>
          <w:rFonts w:ascii="Bookman Old Style" w:hAnsi="Bookman Old Style"/>
          <w:sz w:val="32"/>
          <w:szCs w:val="32"/>
        </w:rPr>
        <w:t>Dickie Pilla</w:t>
      </w:r>
      <w:r w:rsidR="005E77B5">
        <w:rPr>
          <w:rFonts w:ascii="Bookman Old Style" w:hAnsi="Bookman Old Style"/>
          <w:sz w:val="32"/>
          <w:szCs w:val="32"/>
        </w:rPr>
        <w:t>,</w:t>
      </w:r>
      <w:r>
        <w:rPr>
          <w:rFonts w:ascii="Bookman Old Style" w:hAnsi="Bookman Old Style"/>
          <w:sz w:val="32"/>
          <w:szCs w:val="32"/>
        </w:rPr>
        <w:t xml:space="preserve"> Art Siipola</w:t>
      </w:r>
      <w:r w:rsidR="005E77B5">
        <w:rPr>
          <w:rFonts w:ascii="Bookman Old Style" w:hAnsi="Bookman Old Style"/>
          <w:sz w:val="32"/>
          <w:szCs w:val="32"/>
        </w:rPr>
        <w:t>, Frank Tieuli</w:t>
      </w:r>
    </w:p>
    <w:sectPr w:rsidR="00667187" w:rsidRPr="00667187" w:rsidSect="004427A2">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105EB6"/>
    <w:multiLevelType w:val="hybridMultilevel"/>
    <w:tmpl w:val="59F47E8A"/>
    <w:lvl w:ilvl="0" w:tplc="1BE6B5B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10A04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098AC2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7E02F7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4A0E6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C14768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C6A3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B8B37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1E0D67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88841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90"/>
    <w:rsid w:val="003F39D4"/>
    <w:rsid w:val="00430F97"/>
    <w:rsid w:val="005E77B5"/>
    <w:rsid w:val="00667187"/>
    <w:rsid w:val="007154AB"/>
    <w:rsid w:val="008A2290"/>
    <w:rsid w:val="00A46A14"/>
    <w:rsid w:val="00B75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56A80"/>
  <w15:chartTrackingRefBased/>
  <w15:docId w15:val="{FABCF9F1-0CB0-4961-9AC5-A6CBD2B34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290"/>
    <w:pPr>
      <w:spacing w:after="3" w:line="301"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Zacchilli</dc:creator>
  <cp:keywords/>
  <dc:description/>
  <cp:lastModifiedBy>Nick Zacchilli</cp:lastModifiedBy>
  <cp:revision>4</cp:revision>
  <dcterms:created xsi:type="dcterms:W3CDTF">2023-10-07T19:10:00Z</dcterms:created>
  <dcterms:modified xsi:type="dcterms:W3CDTF">2023-10-22T14:42:00Z</dcterms:modified>
</cp:coreProperties>
</file>