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DEF6C" w14:textId="77777777" w:rsidR="00F32E3E" w:rsidRDefault="00F32E3E" w:rsidP="00F32E3E">
      <w:pPr>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5619CA71" wp14:editId="77346AFB">
            <wp:extent cx="6554712" cy="3715699"/>
            <wp:effectExtent l="0" t="0" r="0" b="0"/>
            <wp:docPr id="114107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07770" name="Picture 1"/>
                    <pic:cNvPicPr/>
                  </pic:nvPicPr>
                  <pic:blipFill>
                    <a:blip r:embed="rId4">
                      <a:grayscl/>
                      <a:extLst>
                        <a:ext uri="{28A0092B-C50C-407E-A947-70E740481C1C}">
                          <a14:useLocalDpi xmlns:a14="http://schemas.microsoft.com/office/drawing/2010/main" val="0"/>
                        </a:ext>
                      </a:extLst>
                    </a:blip>
                    <a:stretch>
                      <a:fillRect/>
                    </a:stretch>
                  </pic:blipFill>
                  <pic:spPr>
                    <a:xfrm>
                      <a:off x="0" y="0"/>
                      <a:ext cx="6554712" cy="3715699"/>
                    </a:xfrm>
                    <a:prstGeom prst="rect">
                      <a:avLst/>
                    </a:prstGeom>
                  </pic:spPr>
                </pic:pic>
              </a:graphicData>
            </a:graphic>
          </wp:inline>
        </w:drawing>
      </w:r>
    </w:p>
    <w:p w14:paraId="50C6EB35" w14:textId="77777777" w:rsidR="00F32E3E" w:rsidRDefault="00F32E3E" w:rsidP="00F32E3E">
      <w:pPr>
        <w:jc w:val="center"/>
        <w:rPr>
          <w:rFonts w:ascii="Times New Roman" w:hAnsi="Times New Roman" w:cs="Times New Roman"/>
          <w:b/>
          <w:bCs/>
          <w:sz w:val="28"/>
          <w:szCs w:val="28"/>
        </w:rPr>
      </w:pPr>
      <w:r>
        <w:rPr>
          <w:rFonts w:ascii="Times New Roman" w:hAnsi="Times New Roman" w:cs="Times New Roman"/>
          <w:b/>
          <w:bCs/>
          <w:sz w:val="28"/>
          <w:szCs w:val="28"/>
        </w:rPr>
        <w:t>2013 Boys Volleyball</w:t>
      </w:r>
    </w:p>
    <w:p w14:paraId="7A3A3C72" w14:textId="77777777" w:rsidR="00F32E3E" w:rsidRDefault="00F32E3E" w:rsidP="00F32E3E">
      <w:pPr>
        <w:spacing w:after="0"/>
        <w:jc w:val="center"/>
        <w:rPr>
          <w:rFonts w:ascii="Times New Roman" w:hAnsi="Times New Roman" w:cs="Times New Roman"/>
          <w:b/>
          <w:bCs/>
          <w:sz w:val="28"/>
          <w:szCs w:val="28"/>
        </w:rPr>
      </w:pPr>
      <w:r>
        <w:rPr>
          <w:rFonts w:ascii="Times New Roman" w:hAnsi="Times New Roman" w:cs="Times New Roman"/>
          <w:b/>
          <w:bCs/>
          <w:sz w:val="28"/>
          <w:szCs w:val="28"/>
        </w:rPr>
        <w:t>Milford High School Hall of Fame Class of 2023</w:t>
      </w:r>
    </w:p>
    <w:p w14:paraId="272DECB5" w14:textId="77777777" w:rsidR="00F32E3E" w:rsidRDefault="00F32E3E" w:rsidP="00F32E3E">
      <w:pPr>
        <w:spacing w:after="0"/>
        <w:jc w:val="center"/>
        <w:rPr>
          <w:rFonts w:ascii="Times New Roman" w:hAnsi="Times New Roman" w:cs="Times New Roman"/>
          <w:b/>
          <w:bCs/>
          <w:sz w:val="28"/>
          <w:szCs w:val="28"/>
        </w:rPr>
      </w:pPr>
      <w:r>
        <w:rPr>
          <w:rFonts w:ascii="Times New Roman" w:hAnsi="Times New Roman" w:cs="Times New Roman"/>
          <w:b/>
          <w:bCs/>
          <w:sz w:val="28"/>
          <w:szCs w:val="28"/>
        </w:rPr>
        <w:t>MIAA Central Sectional Champions</w:t>
      </w:r>
    </w:p>
    <w:p w14:paraId="27DEA902" w14:textId="77777777" w:rsidR="00F32E3E" w:rsidRDefault="00F32E3E" w:rsidP="00F32E3E">
      <w:pPr>
        <w:spacing w:after="0"/>
        <w:jc w:val="center"/>
        <w:rPr>
          <w:rFonts w:ascii="Times New Roman" w:hAnsi="Times New Roman" w:cs="Times New Roman"/>
          <w:b/>
          <w:bCs/>
          <w:sz w:val="28"/>
          <w:szCs w:val="28"/>
        </w:rPr>
      </w:pPr>
      <w:r>
        <w:rPr>
          <w:rFonts w:ascii="Times New Roman" w:hAnsi="Times New Roman" w:cs="Times New Roman"/>
          <w:b/>
          <w:bCs/>
          <w:sz w:val="28"/>
          <w:szCs w:val="28"/>
        </w:rPr>
        <w:t>MIAA States Finalist</w:t>
      </w:r>
    </w:p>
    <w:p w14:paraId="24066F9F" w14:textId="77777777" w:rsidR="00F32E3E" w:rsidRDefault="00F32E3E" w:rsidP="00F32E3E">
      <w:pPr>
        <w:rPr>
          <w:rFonts w:ascii="Times New Roman" w:hAnsi="Times New Roman" w:cs="Times New Roman"/>
          <w:sz w:val="24"/>
          <w:szCs w:val="24"/>
        </w:rPr>
      </w:pPr>
      <w:r>
        <w:rPr>
          <w:rFonts w:ascii="Times New Roman" w:hAnsi="Times New Roman" w:cs="Times New Roman"/>
          <w:sz w:val="24"/>
          <w:szCs w:val="24"/>
        </w:rPr>
        <w:t xml:space="preserve">Having graduated seven seniors from the 2012 State Finalist team, the 2013 squad set their goals high. They knew the effort it would take to make a repeat appearance in the State Championship game. Moving to the </w:t>
      </w:r>
      <w:proofErr w:type="spellStart"/>
      <w:r>
        <w:rPr>
          <w:rFonts w:ascii="Times New Roman" w:hAnsi="Times New Roman" w:cs="Times New Roman"/>
          <w:sz w:val="24"/>
          <w:szCs w:val="24"/>
        </w:rPr>
        <w:t>Hockomock</w:t>
      </w:r>
      <w:proofErr w:type="spellEnd"/>
      <w:r>
        <w:rPr>
          <w:rFonts w:ascii="Times New Roman" w:hAnsi="Times New Roman" w:cs="Times New Roman"/>
          <w:sz w:val="24"/>
          <w:szCs w:val="24"/>
        </w:rPr>
        <w:t xml:space="preserve"> League, which had only one other boys’ volleyball team, meant that the team would have to put together an independent schedule, resulting in the most competitive schedule in the history of the program. </w:t>
      </w:r>
    </w:p>
    <w:p w14:paraId="25F4DB97" w14:textId="77777777" w:rsidR="00F32E3E" w:rsidRDefault="00F32E3E" w:rsidP="00F32E3E">
      <w:pPr>
        <w:rPr>
          <w:rFonts w:ascii="Times New Roman" w:hAnsi="Times New Roman" w:cs="Times New Roman"/>
          <w:sz w:val="24"/>
          <w:szCs w:val="24"/>
        </w:rPr>
      </w:pPr>
      <w:r>
        <w:rPr>
          <w:rFonts w:ascii="Times New Roman" w:hAnsi="Times New Roman" w:cs="Times New Roman"/>
          <w:sz w:val="24"/>
          <w:szCs w:val="24"/>
        </w:rPr>
        <w:t>Lawrence, Newton North, and Chicopee Comp, all 2012 Sectional Champs, as well as St. John’s Prep, loomed as obstacles in the team’s quest. They came out of the gate strong, winning their first eight matches, before dropping a match to Lawrence, who they had beaten earlier in the season. The team also defeated Newton South to win the Showcase of Champions Tournament, and lost in the finals of the Rhody Tournament for the second year in a row to St. Joseph’s of New Jersey.</w:t>
      </w:r>
    </w:p>
    <w:p w14:paraId="3D98E581" w14:textId="77777777" w:rsidR="00F32E3E" w:rsidRDefault="00F32E3E" w:rsidP="00F32E3E">
      <w:pPr>
        <w:rPr>
          <w:rFonts w:ascii="Times New Roman" w:hAnsi="Times New Roman" w:cs="Times New Roman"/>
          <w:sz w:val="24"/>
          <w:szCs w:val="24"/>
        </w:rPr>
      </w:pPr>
      <w:r>
        <w:rPr>
          <w:rFonts w:ascii="Times New Roman" w:hAnsi="Times New Roman" w:cs="Times New Roman"/>
          <w:sz w:val="24"/>
          <w:szCs w:val="24"/>
        </w:rPr>
        <w:t xml:space="preserve">Led by Senior Captains Michael Soares, Kane Wittorff and Tim </w:t>
      </w:r>
      <w:proofErr w:type="spellStart"/>
      <w:r>
        <w:rPr>
          <w:rFonts w:ascii="Times New Roman" w:hAnsi="Times New Roman" w:cs="Times New Roman"/>
          <w:sz w:val="24"/>
          <w:szCs w:val="24"/>
        </w:rPr>
        <w:t>MacMannis</w:t>
      </w:r>
      <w:proofErr w:type="spellEnd"/>
      <w:r>
        <w:rPr>
          <w:rFonts w:ascii="Times New Roman" w:hAnsi="Times New Roman" w:cs="Times New Roman"/>
          <w:sz w:val="24"/>
          <w:szCs w:val="24"/>
        </w:rPr>
        <w:t>, the team finished the regular season with a record of 17-1. They went on to defeat Xaverian, Natick and Medfield on the way to winning their second straight MIAA Central Sectional Championship. They avenged their only loss of the season in the State Semifinals, defeating Lawrence in a memorable back and forth match, 3-2 (15-13), before losing, 3-1, to Western Mass Champion Agawam in the State Finals.</w:t>
      </w:r>
    </w:p>
    <w:p w14:paraId="3999F6FF" w14:textId="06A536EA" w:rsidR="00B75433" w:rsidRDefault="00F32E3E">
      <w:r>
        <w:rPr>
          <w:rFonts w:ascii="Times New Roman" w:hAnsi="Times New Roman" w:cs="Times New Roman"/>
          <w:sz w:val="24"/>
          <w:szCs w:val="24"/>
        </w:rPr>
        <w:t>Head Coach Linda Zacchilli; Assistant Coaches Peter Zacchilli, Andrew Mainini</w:t>
      </w:r>
      <w:r w:rsidR="004D4E2C">
        <w:rPr>
          <w:rFonts w:ascii="Times New Roman" w:hAnsi="Times New Roman" w:cs="Times New Roman"/>
          <w:sz w:val="24"/>
          <w:szCs w:val="24"/>
        </w:rPr>
        <w:t xml:space="preserve"> </w:t>
      </w:r>
      <w:r>
        <w:rPr>
          <w:rFonts w:ascii="Times New Roman" w:hAnsi="Times New Roman" w:cs="Times New Roman"/>
          <w:sz w:val="24"/>
          <w:szCs w:val="24"/>
        </w:rPr>
        <w:t xml:space="preserve">Seniors- Captains Michael Soares, Kane Wittorff and Tim </w:t>
      </w:r>
      <w:proofErr w:type="spellStart"/>
      <w:r>
        <w:rPr>
          <w:rFonts w:ascii="Times New Roman" w:hAnsi="Times New Roman" w:cs="Times New Roman"/>
          <w:sz w:val="24"/>
          <w:szCs w:val="24"/>
        </w:rPr>
        <w:t>MacMannis</w:t>
      </w:r>
      <w:proofErr w:type="spellEnd"/>
      <w:r>
        <w:rPr>
          <w:rFonts w:ascii="Times New Roman" w:hAnsi="Times New Roman" w:cs="Times New Roman"/>
          <w:sz w:val="24"/>
          <w:szCs w:val="24"/>
        </w:rPr>
        <w:t xml:space="preserve">; Zach Lit, Jose Cora, Kevin Marshall, Adam </w:t>
      </w:r>
      <w:proofErr w:type="spellStart"/>
      <w:r>
        <w:rPr>
          <w:rFonts w:ascii="Times New Roman" w:hAnsi="Times New Roman" w:cs="Times New Roman"/>
          <w:sz w:val="24"/>
          <w:szCs w:val="24"/>
        </w:rPr>
        <w:t>Zouranjian</w:t>
      </w:r>
      <w:proofErr w:type="spellEnd"/>
      <w:r>
        <w:rPr>
          <w:rFonts w:ascii="Times New Roman" w:hAnsi="Times New Roman" w:cs="Times New Roman"/>
          <w:sz w:val="24"/>
          <w:szCs w:val="24"/>
        </w:rPr>
        <w:t xml:space="preserve">; Juniors- Carlos Rivera, Michael Antonellis; Sophomores- Erik Vega, Stevan Luna, Earl Bassett </w:t>
      </w:r>
    </w:p>
    <w:sectPr w:rsidR="00B75433" w:rsidSect="009864C1">
      <w:pgSz w:w="12240" w:h="15840"/>
      <w:pgMar w:top="1008"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3E"/>
    <w:rsid w:val="003F39D4"/>
    <w:rsid w:val="00430F97"/>
    <w:rsid w:val="004D4E2C"/>
    <w:rsid w:val="007154AB"/>
    <w:rsid w:val="00B75433"/>
    <w:rsid w:val="00F32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A28E2"/>
  <w15:chartTrackingRefBased/>
  <w15:docId w15:val="{6D27E4D3-14C9-41AF-B758-6BCA71FD1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E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Zacchilli</dc:creator>
  <cp:keywords/>
  <dc:description/>
  <cp:lastModifiedBy>Nick Zacchilli</cp:lastModifiedBy>
  <cp:revision>3</cp:revision>
  <dcterms:created xsi:type="dcterms:W3CDTF">2023-10-07T19:31:00Z</dcterms:created>
  <dcterms:modified xsi:type="dcterms:W3CDTF">2023-10-22T14:29:00Z</dcterms:modified>
</cp:coreProperties>
</file>